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09" w:rsidRPr="00BE1E22" w:rsidRDefault="006A4622" w:rsidP="00BE1E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22">
        <w:rPr>
          <w:rFonts w:ascii="Times New Roman" w:hAnsi="Times New Roman" w:cs="Times New Roman"/>
          <w:b/>
          <w:sz w:val="24"/>
          <w:szCs w:val="24"/>
        </w:rPr>
        <w:t>ГБПОУ ПО «Кузнецкий многопрофильный колледж»</w:t>
      </w:r>
    </w:p>
    <w:p w:rsidR="00715909" w:rsidRPr="004D77DA" w:rsidRDefault="00715909" w:rsidP="004D77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22">
        <w:rPr>
          <w:rFonts w:ascii="Times New Roman" w:hAnsi="Times New Roman" w:cs="Times New Roman"/>
          <w:b/>
          <w:sz w:val="24"/>
          <w:szCs w:val="24"/>
        </w:rPr>
        <w:t xml:space="preserve">План проведения новогодних мероприятий с </w:t>
      </w:r>
      <w:r w:rsidR="004D77DA">
        <w:rPr>
          <w:rFonts w:ascii="Times New Roman" w:hAnsi="Times New Roman" w:cs="Times New Roman"/>
          <w:b/>
          <w:sz w:val="24"/>
          <w:szCs w:val="24"/>
        </w:rPr>
        <w:t>29</w:t>
      </w:r>
      <w:r w:rsidRPr="00BE1E22">
        <w:rPr>
          <w:rFonts w:ascii="Times New Roman" w:hAnsi="Times New Roman" w:cs="Times New Roman"/>
          <w:b/>
          <w:sz w:val="24"/>
          <w:szCs w:val="24"/>
        </w:rPr>
        <w:t>.12.2020 по 10.01.2021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126"/>
        <w:gridCol w:w="1701"/>
        <w:gridCol w:w="2410"/>
        <w:gridCol w:w="1843"/>
      </w:tblGrid>
      <w:tr w:rsidR="00771B2C" w:rsidRPr="00BE1E22" w:rsidTr="00E67106">
        <w:tc>
          <w:tcPr>
            <w:tcW w:w="675" w:type="dxa"/>
            <w:shd w:val="clear" w:color="auto" w:fill="auto"/>
          </w:tcPr>
          <w:p w:rsidR="00771B2C" w:rsidRPr="00BE1E22" w:rsidRDefault="00771B2C" w:rsidP="00BE1E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1E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1E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771B2C" w:rsidRPr="00BE1E22" w:rsidRDefault="00771B2C" w:rsidP="00BE1E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771B2C" w:rsidRPr="00BE1E22" w:rsidRDefault="00771B2C" w:rsidP="00771B2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BE1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701" w:type="dxa"/>
          </w:tcPr>
          <w:p w:rsidR="00771B2C" w:rsidRPr="00BE1E22" w:rsidRDefault="00771B2C" w:rsidP="00BE1E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E1E22">
              <w:rPr>
                <w:rFonts w:ascii="Times New Roman" w:hAnsi="Times New Roman" w:cs="Times New Roman"/>
                <w:b/>
                <w:sz w:val="24"/>
                <w:szCs w:val="24"/>
              </w:rPr>
              <w:t>ремя проведения</w:t>
            </w:r>
          </w:p>
        </w:tc>
        <w:tc>
          <w:tcPr>
            <w:tcW w:w="2410" w:type="dxa"/>
            <w:shd w:val="clear" w:color="auto" w:fill="auto"/>
          </w:tcPr>
          <w:p w:rsidR="00771B2C" w:rsidRPr="00BE1E22" w:rsidRDefault="00771B2C" w:rsidP="00BE1E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771B2C" w:rsidRPr="00BE1E22" w:rsidRDefault="006433A8" w:rsidP="00BE1E2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Ответствен-ные</w:t>
            </w:r>
          </w:p>
        </w:tc>
      </w:tr>
      <w:tr w:rsidR="00771B2C" w:rsidRPr="00BE1E22" w:rsidTr="00E67106">
        <w:tc>
          <w:tcPr>
            <w:tcW w:w="675" w:type="dxa"/>
            <w:shd w:val="clear" w:color="auto" w:fill="auto"/>
          </w:tcPr>
          <w:p w:rsidR="00771B2C" w:rsidRPr="00BE1E22" w:rsidRDefault="00771B2C" w:rsidP="00836E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«Пока часы 12 бьют» - часы общения</w:t>
            </w:r>
          </w:p>
        </w:tc>
        <w:tc>
          <w:tcPr>
            <w:tcW w:w="2126" w:type="dxa"/>
            <w:shd w:val="clear" w:color="auto" w:fill="auto"/>
          </w:tcPr>
          <w:p w:rsidR="00771B2C" w:rsidRPr="00BE1E22" w:rsidRDefault="00771B2C" w:rsidP="00771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B2C" w:rsidRPr="00BE1E22" w:rsidRDefault="00771B2C" w:rsidP="00771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410" w:type="dxa"/>
            <w:shd w:val="clear" w:color="auto" w:fill="auto"/>
          </w:tcPr>
          <w:p w:rsidR="00771B2C" w:rsidRDefault="00771B2C" w:rsidP="0083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Корпус №3</w:t>
            </w:r>
          </w:p>
          <w:p w:rsidR="00771B2C" w:rsidRPr="00BE1E22" w:rsidRDefault="00771B2C" w:rsidP="0083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1B2C" w:rsidRPr="00BE1E22" w:rsidRDefault="004D77DA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1B2C" w:rsidRPr="00BE1E22" w:rsidTr="00E67106">
        <w:tc>
          <w:tcPr>
            <w:tcW w:w="675" w:type="dxa"/>
            <w:shd w:val="clear" w:color="auto" w:fill="auto"/>
          </w:tcPr>
          <w:p w:rsidR="00771B2C" w:rsidRPr="00BE1E22" w:rsidRDefault="00771B2C" w:rsidP="00836E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переполох»- тематические перемены</w:t>
            </w:r>
          </w:p>
        </w:tc>
        <w:tc>
          <w:tcPr>
            <w:tcW w:w="2126" w:type="dxa"/>
            <w:shd w:val="clear" w:color="auto" w:fill="auto"/>
          </w:tcPr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71B2C" w:rsidRDefault="00771B2C" w:rsidP="00BE1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71B2C" w:rsidRPr="00BE1E22" w:rsidRDefault="00771B2C" w:rsidP="0083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E1E22">
              <w:rPr>
                <w:rFonts w:ascii="Times New Roman" w:hAnsi="Times New Roman" w:cs="Times New Roman"/>
              </w:rPr>
              <w:t>орпус №4</w:t>
            </w:r>
          </w:p>
        </w:tc>
        <w:tc>
          <w:tcPr>
            <w:tcW w:w="1843" w:type="dxa"/>
            <w:shd w:val="clear" w:color="auto" w:fill="auto"/>
          </w:tcPr>
          <w:p w:rsidR="004D77DA" w:rsidRDefault="004D77DA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</w:p>
          <w:p w:rsidR="00771B2C" w:rsidRPr="00BE1E22" w:rsidRDefault="004D77DA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71B2C" w:rsidRPr="00BE1E22" w:rsidTr="00E67106">
        <w:tc>
          <w:tcPr>
            <w:tcW w:w="675" w:type="dxa"/>
            <w:shd w:val="clear" w:color="auto" w:fill="auto"/>
          </w:tcPr>
          <w:p w:rsidR="00771B2C" w:rsidRPr="00BE1E22" w:rsidRDefault="00771B2C" w:rsidP="00836E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«Ах, этот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год» - </w:t>
            </w: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занимательная викторина</w:t>
            </w:r>
          </w:p>
        </w:tc>
        <w:tc>
          <w:tcPr>
            <w:tcW w:w="2126" w:type="dxa"/>
            <w:shd w:val="clear" w:color="auto" w:fill="auto"/>
          </w:tcPr>
          <w:p w:rsidR="00771B2C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01.2021 </w:t>
            </w:r>
          </w:p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B2C" w:rsidRDefault="00771B2C" w:rsidP="00BE1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771B2C" w:rsidRPr="00BE1E22" w:rsidRDefault="00771B2C" w:rsidP="00836E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E1E22">
              <w:rPr>
                <w:rFonts w:ascii="Times New Roman" w:hAnsi="Times New Roman" w:cs="Times New Roman"/>
              </w:rPr>
              <w:t>орпус №4</w:t>
            </w:r>
          </w:p>
        </w:tc>
        <w:tc>
          <w:tcPr>
            <w:tcW w:w="1843" w:type="dxa"/>
            <w:shd w:val="clear" w:color="auto" w:fill="auto"/>
          </w:tcPr>
          <w:p w:rsidR="004D77DA" w:rsidRDefault="004D77DA" w:rsidP="004D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</w:p>
          <w:p w:rsidR="00771B2C" w:rsidRPr="00BE1E22" w:rsidRDefault="004D77DA" w:rsidP="004D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71B2C" w:rsidRPr="00BE1E22" w:rsidTr="00E67106">
        <w:tc>
          <w:tcPr>
            <w:tcW w:w="675" w:type="dxa"/>
            <w:shd w:val="clear" w:color="auto" w:fill="auto"/>
          </w:tcPr>
          <w:p w:rsidR="00771B2C" w:rsidRPr="00BE1E22" w:rsidRDefault="00771B2C" w:rsidP="00836E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71B2C" w:rsidRPr="00BE1E22" w:rsidRDefault="00771B2C" w:rsidP="00BE1E2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Соревнования «</w:t>
            </w:r>
            <w:r w:rsidRPr="00BE1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Зимние забавы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E1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1B2C" w:rsidRPr="00771B2C" w:rsidRDefault="00771B2C" w:rsidP="00BE1E22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4. 01.2021</w:t>
            </w:r>
          </w:p>
        </w:tc>
        <w:tc>
          <w:tcPr>
            <w:tcW w:w="1701" w:type="dxa"/>
          </w:tcPr>
          <w:p w:rsidR="00771B2C" w:rsidRPr="00BE1E22" w:rsidRDefault="00771B2C" w:rsidP="00BE1E22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771B2C" w:rsidRPr="00BE1E22" w:rsidRDefault="00771B2C" w:rsidP="00836E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</w:tc>
        <w:tc>
          <w:tcPr>
            <w:tcW w:w="1843" w:type="dxa"/>
            <w:shd w:val="clear" w:color="auto" w:fill="auto"/>
          </w:tcPr>
          <w:p w:rsidR="004D77DA" w:rsidRDefault="004D77DA" w:rsidP="004D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</w:p>
          <w:p w:rsidR="00771B2C" w:rsidRPr="00BE1E22" w:rsidRDefault="004D77DA" w:rsidP="004D77D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71B2C" w:rsidRPr="00BE1E22" w:rsidTr="00E67106">
        <w:tc>
          <w:tcPr>
            <w:tcW w:w="675" w:type="dxa"/>
            <w:shd w:val="clear" w:color="auto" w:fill="auto"/>
          </w:tcPr>
          <w:p w:rsidR="00771B2C" w:rsidRPr="00BE1E22" w:rsidRDefault="00771B2C" w:rsidP="00836E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 xml:space="preserve">«Операция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«С Новым годом!» или «Как правильно провести новогодние каникулы», развлекательное мероприятие</w:t>
            </w:r>
          </w:p>
        </w:tc>
        <w:tc>
          <w:tcPr>
            <w:tcW w:w="2126" w:type="dxa"/>
            <w:shd w:val="clear" w:color="auto" w:fill="auto"/>
          </w:tcPr>
          <w:p w:rsidR="00771B2C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04. 01.2021</w:t>
            </w:r>
          </w:p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B2C" w:rsidRDefault="00771B2C" w:rsidP="00BE1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771B2C" w:rsidRPr="00BE1E22" w:rsidRDefault="00771B2C" w:rsidP="0083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E1E22">
              <w:rPr>
                <w:rFonts w:ascii="Times New Roman" w:hAnsi="Times New Roman" w:cs="Times New Roman"/>
              </w:rPr>
              <w:t>орпус №4</w:t>
            </w:r>
          </w:p>
        </w:tc>
        <w:tc>
          <w:tcPr>
            <w:tcW w:w="1843" w:type="dxa"/>
            <w:shd w:val="clear" w:color="auto" w:fill="auto"/>
          </w:tcPr>
          <w:p w:rsidR="004D77DA" w:rsidRDefault="004D77DA" w:rsidP="004D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</w:p>
          <w:p w:rsidR="00771B2C" w:rsidRPr="00BE1E22" w:rsidRDefault="004D77DA" w:rsidP="004D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71B2C" w:rsidRPr="00BE1E22" w:rsidTr="00E67106">
        <w:tc>
          <w:tcPr>
            <w:tcW w:w="675" w:type="dxa"/>
            <w:shd w:val="clear" w:color="auto" w:fill="auto"/>
          </w:tcPr>
          <w:p w:rsidR="00771B2C" w:rsidRPr="00BE1E22" w:rsidRDefault="00771B2C" w:rsidP="00836E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71B2C" w:rsidRPr="00BE1E22" w:rsidRDefault="00771B2C" w:rsidP="00BE1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«</w:t>
            </w:r>
            <w:proofErr w:type="spellStart"/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Снегодрайв</w:t>
            </w:r>
            <w:proofErr w:type="spellEnd"/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771B2C" w:rsidRPr="00BE1E22" w:rsidRDefault="00771B2C" w:rsidP="00BE1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05.01.2021 </w:t>
            </w:r>
          </w:p>
          <w:p w:rsidR="00771B2C" w:rsidRPr="00BE1E22" w:rsidRDefault="00771B2C" w:rsidP="00BE1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shd w:val="clear" w:color="auto" w:fill="auto"/>
          </w:tcPr>
          <w:p w:rsidR="00771B2C" w:rsidRPr="00BE1E22" w:rsidRDefault="00771B2C" w:rsidP="0083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Корпус №3</w:t>
            </w:r>
          </w:p>
        </w:tc>
        <w:tc>
          <w:tcPr>
            <w:tcW w:w="1843" w:type="dxa"/>
            <w:shd w:val="clear" w:color="auto" w:fill="auto"/>
          </w:tcPr>
          <w:p w:rsidR="00771B2C" w:rsidRPr="00BE1E22" w:rsidRDefault="004D77DA" w:rsidP="00BE1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71B2C" w:rsidRPr="00BE1E22" w:rsidTr="00E67106">
        <w:tc>
          <w:tcPr>
            <w:tcW w:w="675" w:type="dxa"/>
            <w:shd w:val="clear" w:color="auto" w:fill="auto"/>
          </w:tcPr>
          <w:p w:rsidR="00771B2C" w:rsidRPr="00BE1E22" w:rsidRDefault="00771B2C" w:rsidP="00836E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71B2C" w:rsidRPr="00BE1E22" w:rsidRDefault="00771B2C" w:rsidP="00BE1E2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1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Товарищеские встречи по спортивным играм </w:t>
            </w:r>
          </w:p>
        </w:tc>
        <w:tc>
          <w:tcPr>
            <w:tcW w:w="2126" w:type="dxa"/>
            <w:shd w:val="clear" w:color="auto" w:fill="auto"/>
          </w:tcPr>
          <w:p w:rsidR="00771B2C" w:rsidRDefault="00771B2C" w:rsidP="00BE1E22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771B2C" w:rsidRPr="00BE1E22" w:rsidRDefault="00771B2C" w:rsidP="00BE1E2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B2C" w:rsidRPr="00BE1E22" w:rsidRDefault="00771B2C" w:rsidP="00BE1E22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410" w:type="dxa"/>
            <w:shd w:val="clear" w:color="auto" w:fill="auto"/>
          </w:tcPr>
          <w:p w:rsidR="00771B2C" w:rsidRPr="00BE1E22" w:rsidRDefault="00771B2C" w:rsidP="00836E0D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  <w:p w:rsidR="00771B2C" w:rsidRPr="00BE1E22" w:rsidRDefault="00771B2C" w:rsidP="00836E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843" w:type="dxa"/>
            <w:shd w:val="clear" w:color="auto" w:fill="auto"/>
          </w:tcPr>
          <w:p w:rsidR="00771B2C" w:rsidRPr="00BE1E22" w:rsidRDefault="004D77DA" w:rsidP="00BE1E2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71B2C" w:rsidRPr="00BE1E22" w:rsidTr="00E67106">
        <w:tc>
          <w:tcPr>
            <w:tcW w:w="675" w:type="dxa"/>
            <w:shd w:val="clear" w:color="auto" w:fill="auto"/>
          </w:tcPr>
          <w:p w:rsidR="00771B2C" w:rsidRPr="00BE1E22" w:rsidRDefault="00771B2C" w:rsidP="00836E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«Рождественские гадания»</w:t>
            </w:r>
          </w:p>
        </w:tc>
        <w:tc>
          <w:tcPr>
            <w:tcW w:w="2126" w:type="dxa"/>
            <w:shd w:val="clear" w:color="auto" w:fill="auto"/>
          </w:tcPr>
          <w:p w:rsidR="00771B2C" w:rsidRPr="00BE1E22" w:rsidRDefault="00E67106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1B2C" w:rsidRPr="00BE1E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71B2C">
              <w:rPr>
                <w:rFonts w:ascii="Times New Roman" w:hAnsi="Times New Roman" w:cs="Times New Roman"/>
                <w:sz w:val="24"/>
                <w:szCs w:val="24"/>
              </w:rPr>
              <w:t xml:space="preserve"> 01.2021 </w:t>
            </w:r>
          </w:p>
        </w:tc>
        <w:tc>
          <w:tcPr>
            <w:tcW w:w="1701" w:type="dxa"/>
          </w:tcPr>
          <w:p w:rsidR="00771B2C" w:rsidRDefault="00771B2C" w:rsidP="00BE1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71B2C" w:rsidRPr="00BE1E22" w:rsidRDefault="00771B2C" w:rsidP="0083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E1E22">
              <w:rPr>
                <w:rFonts w:ascii="Times New Roman" w:hAnsi="Times New Roman" w:cs="Times New Roman"/>
              </w:rPr>
              <w:t>орпус №4</w:t>
            </w:r>
          </w:p>
        </w:tc>
        <w:tc>
          <w:tcPr>
            <w:tcW w:w="1843" w:type="dxa"/>
            <w:shd w:val="clear" w:color="auto" w:fill="auto"/>
          </w:tcPr>
          <w:p w:rsidR="004D77DA" w:rsidRDefault="004D77DA" w:rsidP="004D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</w:p>
          <w:p w:rsidR="00771B2C" w:rsidRPr="00BE1E22" w:rsidRDefault="004D77DA" w:rsidP="004D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71B2C" w:rsidRPr="00BE1E22" w:rsidTr="00E67106">
        <w:tc>
          <w:tcPr>
            <w:tcW w:w="675" w:type="dxa"/>
            <w:shd w:val="clear" w:color="auto" w:fill="auto"/>
          </w:tcPr>
          <w:p w:rsidR="00771B2C" w:rsidRPr="00BE1E22" w:rsidRDefault="00771B2C" w:rsidP="00836E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71B2C" w:rsidRPr="00BE1E22" w:rsidRDefault="00771B2C" w:rsidP="00BE1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Игра-викторина </w:t>
            </w:r>
            <w:r w:rsidRPr="00BE1E22">
              <w:rPr>
                <w:rFonts w:ascii="Times New Roman" w:hAnsi="Times New Roman" w:cs="Times New Roman"/>
                <w:bCs/>
                <w:sz w:val="24"/>
                <w:szCs w:val="24"/>
              </w:rPr>
              <w:t>«Новый год и Рождество шагают по планете».</w:t>
            </w:r>
          </w:p>
        </w:tc>
        <w:tc>
          <w:tcPr>
            <w:tcW w:w="2126" w:type="dxa"/>
            <w:shd w:val="clear" w:color="auto" w:fill="auto"/>
          </w:tcPr>
          <w:p w:rsidR="00771B2C" w:rsidRPr="00BE1E22" w:rsidRDefault="00771B2C" w:rsidP="00BE1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07.01.2021 </w:t>
            </w:r>
          </w:p>
          <w:p w:rsidR="00771B2C" w:rsidRPr="00BE1E22" w:rsidRDefault="00771B2C" w:rsidP="00BE1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10" w:type="dxa"/>
            <w:shd w:val="clear" w:color="auto" w:fill="auto"/>
          </w:tcPr>
          <w:p w:rsidR="00771B2C" w:rsidRPr="00BE1E22" w:rsidRDefault="00771B2C" w:rsidP="0083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Корпус №3</w:t>
            </w:r>
          </w:p>
        </w:tc>
        <w:tc>
          <w:tcPr>
            <w:tcW w:w="1843" w:type="dxa"/>
            <w:shd w:val="clear" w:color="auto" w:fill="auto"/>
          </w:tcPr>
          <w:p w:rsidR="00771B2C" w:rsidRPr="00BE1E22" w:rsidRDefault="004D77DA" w:rsidP="00BE1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71B2C" w:rsidRPr="00BE1E22" w:rsidTr="00E67106">
        <w:tc>
          <w:tcPr>
            <w:tcW w:w="675" w:type="dxa"/>
            <w:shd w:val="clear" w:color="auto" w:fill="auto"/>
          </w:tcPr>
          <w:p w:rsidR="00771B2C" w:rsidRPr="00BE1E22" w:rsidRDefault="00771B2C" w:rsidP="00836E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71B2C" w:rsidRPr="00BE1E22" w:rsidRDefault="00771B2C" w:rsidP="00BE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E1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Новогодняя</w:t>
            </w:r>
            <w:proofErr w:type="gramEnd"/>
            <w:r w:rsidRPr="00BE1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онлайн-викторина «Новогодние традиции» </w:t>
            </w:r>
          </w:p>
          <w:p w:rsidR="00771B2C" w:rsidRPr="00BE1E22" w:rsidRDefault="001D2F1F" w:rsidP="00BE1E22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771B2C" w:rsidRPr="00BE1E2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https://onlinetestpad.com/ru/test/20511-novogodnyaya-viktorina</w:t>
              </w:r>
            </w:hyperlink>
            <w:r w:rsidR="00771B2C" w:rsidRPr="00BE1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71B2C" w:rsidRPr="00BE1E22" w:rsidRDefault="001D2F1F" w:rsidP="00BE1E22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771B2C" w:rsidRPr="00BE1E2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https://kupidonia.ru/viktoriny/viktorina-pro-novyj-god</w:t>
              </w:r>
            </w:hyperlink>
            <w:r w:rsidR="00771B2C" w:rsidRPr="00BE1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71B2C" w:rsidRPr="00BE1E22" w:rsidRDefault="001D2F1F" w:rsidP="00BE1E22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771B2C" w:rsidRPr="00BE1E2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https://ginger-cat.ru/meropriyatiya-proshlykh-let/2017-2018/vserossiyskaya-onlayn-viktorina-novogodnyaya-skazka</w:t>
              </w:r>
            </w:hyperlink>
            <w:r w:rsidR="00771B2C" w:rsidRPr="00BE1E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71B2C" w:rsidRPr="00771B2C" w:rsidRDefault="00771B2C" w:rsidP="00BE1E22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 xml:space="preserve">07.01.2021 </w:t>
            </w:r>
          </w:p>
        </w:tc>
        <w:tc>
          <w:tcPr>
            <w:tcW w:w="1701" w:type="dxa"/>
          </w:tcPr>
          <w:p w:rsidR="00771B2C" w:rsidRPr="00BE1E22" w:rsidRDefault="00771B2C" w:rsidP="00BE1E22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410" w:type="dxa"/>
            <w:shd w:val="clear" w:color="auto" w:fill="auto"/>
          </w:tcPr>
          <w:p w:rsidR="00771B2C" w:rsidRPr="00BE1E22" w:rsidRDefault="00771B2C" w:rsidP="00836E0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</w:tc>
        <w:tc>
          <w:tcPr>
            <w:tcW w:w="1843" w:type="dxa"/>
            <w:shd w:val="clear" w:color="auto" w:fill="auto"/>
          </w:tcPr>
          <w:p w:rsidR="004D77DA" w:rsidRDefault="004D77DA" w:rsidP="004D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</w:p>
          <w:p w:rsidR="00771B2C" w:rsidRPr="00BE1E22" w:rsidRDefault="004D77DA" w:rsidP="004D77DA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71B2C" w:rsidRPr="00BE1E22" w:rsidTr="00E67106">
        <w:tc>
          <w:tcPr>
            <w:tcW w:w="675" w:type="dxa"/>
            <w:shd w:val="clear" w:color="auto" w:fill="auto"/>
          </w:tcPr>
          <w:p w:rsidR="00771B2C" w:rsidRPr="00BE1E22" w:rsidRDefault="00771B2C" w:rsidP="00836E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71B2C" w:rsidRPr="00BE1E22" w:rsidRDefault="002F1594" w:rsidP="00BE1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Студенческие посиделки </w:t>
            </w:r>
            <w:r w:rsidR="00771B2C" w:rsidRPr="00BE1E22">
              <w:rPr>
                <w:rFonts w:ascii="Times New Roman" w:hAnsi="Times New Roman" w:cs="Times New Roman"/>
                <w:bCs/>
                <w:sz w:val="24"/>
                <w:szCs w:val="24"/>
              </w:rPr>
              <w:t>«Гуляют ребятки в зимние святки»</w:t>
            </w:r>
          </w:p>
        </w:tc>
        <w:tc>
          <w:tcPr>
            <w:tcW w:w="2126" w:type="dxa"/>
            <w:shd w:val="clear" w:color="auto" w:fill="auto"/>
          </w:tcPr>
          <w:p w:rsidR="00771B2C" w:rsidRDefault="00771B2C" w:rsidP="00BE1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08.01.2021 </w:t>
            </w:r>
          </w:p>
          <w:p w:rsidR="00771B2C" w:rsidRPr="00BE1E22" w:rsidRDefault="00771B2C" w:rsidP="00BE1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771B2C" w:rsidRPr="00BE1E22" w:rsidRDefault="00771B2C" w:rsidP="0083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Корпус №3</w:t>
            </w:r>
          </w:p>
        </w:tc>
        <w:tc>
          <w:tcPr>
            <w:tcW w:w="1843" w:type="dxa"/>
            <w:shd w:val="clear" w:color="auto" w:fill="auto"/>
          </w:tcPr>
          <w:p w:rsidR="00771B2C" w:rsidRPr="00BE1E22" w:rsidRDefault="004D77DA" w:rsidP="00BE1E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771B2C" w:rsidRPr="00BE1E22" w:rsidTr="00E67106">
        <w:tc>
          <w:tcPr>
            <w:tcW w:w="675" w:type="dxa"/>
            <w:shd w:val="clear" w:color="auto" w:fill="auto"/>
          </w:tcPr>
          <w:p w:rsidR="00771B2C" w:rsidRPr="00BE1E22" w:rsidRDefault="00771B2C" w:rsidP="00836E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Караоке-клуб</w:t>
            </w:r>
            <w:r w:rsidR="002F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«Зимние мотивы»</w:t>
            </w:r>
          </w:p>
        </w:tc>
        <w:tc>
          <w:tcPr>
            <w:tcW w:w="2126" w:type="dxa"/>
            <w:shd w:val="clear" w:color="auto" w:fill="auto"/>
          </w:tcPr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8. 01.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701" w:type="dxa"/>
          </w:tcPr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771B2C" w:rsidRPr="00BE1E22" w:rsidRDefault="00771B2C" w:rsidP="0083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  <w:sz w:val="24"/>
                <w:szCs w:val="24"/>
              </w:rPr>
              <w:t>Кабинет №4</w:t>
            </w:r>
          </w:p>
          <w:p w:rsidR="00771B2C" w:rsidRPr="00BE1E22" w:rsidRDefault="00771B2C" w:rsidP="0083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E22">
              <w:rPr>
                <w:rFonts w:ascii="Times New Roman" w:hAnsi="Times New Roman" w:cs="Times New Roman"/>
              </w:rPr>
              <w:t>Учебный корпус №4</w:t>
            </w:r>
          </w:p>
        </w:tc>
        <w:tc>
          <w:tcPr>
            <w:tcW w:w="1843" w:type="dxa"/>
            <w:shd w:val="clear" w:color="auto" w:fill="auto"/>
          </w:tcPr>
          <w:p w:rsidR="004D77DA" w:rsidRDefault="004D77DA" w:rsidP="004D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</w:p>
          <w:p w:rsidR="00771B2C" w:rsidRPr="00BE1E22" w:rsidRDefault="004D77DA" w:rsidP="004D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771B2C" w:rsidRPr="00BE1E22" w:rsidTr="00E67106">
        <w:tc>
          <w:tcPr>
            <w:tcW w:w="675" w:type="dxa"/>
            <w:shd w:val="clear" w:color="auto" w:fill="auto"/>
          </w:tcPr>
          <w:p w:rsidR="00771B2C" w:rsidRPr="00BE1E22" w:rsidRDefault="00771B2C" w:rsidP="00836E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1E22">
              <w:rPr>
                <w:rFonts w:ascii="Times New Roman" w:hAnsi="Times New Roman" w:cs="Times New Roman"/>
                <w:sz w:val="24"/>
                <w:szCs w:val="28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BE1E22">
              <w:rPr>
                <w:rFonts w:ascii="Times New Roman" w:hAnsi="Times New Roman" w:cs="Times New Roman"/>
                <w:sz w:val="24"/>
                <w:szCs w:val="28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E1E22">
              <w:rPr>
                <w:rFonts w:ascii="Times New Roman" w:hAnsi="Times New Roman" w:cs="Times New Roman"/>
                <w:sz w:val="24"/>
                <w:szCs w:val="28"/>
              </w:rPr>
              <w:t xml:space="preserve"> «Старый Новый год»</w:t>
            </w:r>
          </w:p>
        </w:tc>
        <w:tc>
          <w:tcPr>
            <w:tcW w:w="2126" w:type="dxa"/>
            <w:shd w:val="clear" w:color="auto" w:fill="auto"/>
          </w:tcPr>
          <w:p w:rsidR="00771B2C" w:rsidRPr="00BE1E22" w:rsidRDefault="00771B2C" w:rsidP="00BE1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1E22">
              <w:rPr>
                <w:rFonts w:ascii="Times New Roman" w:hAnsi="Times New Roman" w:cs="Times New Roman"/>
                <w:sz w:val="24"/>
                <w:szCs w:val="28"/>
              </w:rPr>
              <w:t>10.01.2021</w:t>
            </w:r>
          </w:p>
        </w:tc>
        <w:tc>
          <w:tcPr>
            <w:tcW w:w="1701" w:type="dxa"/>
          </w:tcPr>
          <w:p w:rsidR="00771B2C" w:rsidRPr="00BE1E22" w:rsidRDefault="00771B2C" w:rsidP="00E6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1E22">
              <w:rPr>
                <w:rFonts w:ascii="Times New Roman" w:hAnsi="Times New Roman" w:cs="Times New Roman"/>
                <w:sz w:val="24"/>
                <w:szCs w:val="28"/>
              </w:rPr>
              <w:t>09:50</w:t>
            </w:r>
          </w:p>
        </w:tc>
        <w:tc>
          <w:tcPr>
            <w:tcW w:w="2410" w:type="dxa"/>
            <w:shd w:val="clear" w:color="auto" w:fill="auto"/>
          </w:tcPr>
          <w:p w:rsidR="00771B2C" w:rsidRPr="00BE1E22" w:rsidRDefault="00771B2C" w:rsidP="00836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1E22">
              <w:rPr>
                <w:rFonts w:ascii="Times New Roman" w:hAnsi="Times New Roman" w:cs="Times New Roman"/>
                <w:sz w:val="24"/>
                <w:szCs w:val="28"/>
              </w:rPr>
              <w:t>Корпус №5</w:t>
            </w:r>
          </w:p>
        </w:tc>
        <w:tc>
          <w:tcPr>
            <w:tcW w:w="1843" w:type="dxa"/>
            <w:shd w:val="clear" w:color="auto" w:fill="auto"/>
          </w:tcPr>
          <w:p w:rsidR="004D77DA" w:rsidRDefault="004D77DA" w:rsidP="004D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</w:p>
          <w:p w:rsidR="00771B2C" w:rsidRPr="00BE1E22" w:rsidRDefault="004D77DA" w:rsidP="004D7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</w:tbl>
    <w:p w:rsidR="00BE1E22" w:rsidRPr="00BE1E22" w:rsidRDefault="00BE1E22">
      <w:pPr>
        <w:pStyle w:val="a4"/>
        <w:rPr>
          <w:rFonts w:ascii="Times New Roman" w:hAnsi="Times New Roman" w:cs="Times New Roman"/>
          <w:sz w:val="24"/>
          <w:szCs w:val="24"/>
        </w:rPr>
      </w:pPr>
      <w:r w:rsidRPr="00BE1E22">
        <w:rPr>
          <w:rFonts w:ascii="Times New Roman" w:hAnsi="Times New Roman" w:cs="Times New Roman"/>
          <w:sz w:val="24"/>
          <w:szCs w:val="24"/>
        </w:rPr>
        <w:t xml:space="preserve">Зам.директора по ВР </w:t>
      </w:r>
      <w:r w:rsidRPr="00BE1E22">
        <w:rPr>
          <w:rFonts w:ascii="Times New Roman" w:hAnsi="Times New Roman" w:cs="Times New Roman"/>
          <w:sz w:val="24"/>
          <w:szCs w:val="24"/>
        </w:rPr>
        <w:tab/>
      </w:r>
      <w:r w:rsidRPr="00BE1E22">
        <w:rPr>
          <w:rFonts w:ascii="Times New Roman" w:hAnsi="Times New Roman" w:cs="Times New Roman"/>
          <w:sz w:val="24"/>
          <w:szCs w:val="24"/>
        </w:rPr>
        <w:tab/>
      </w:r>
      <w:r w:rsidRPr="00BE1E22">
        <w:rPr>
          <w:rFonts w:ascii="Times New Roman" w:hAnsi="Times New Roman" w:cs="Times New Roman"/>
          <w:sz w:val="24"/>
          <w:szCs w:val="24"/>
        </w:rPr>
        <w:tab/>
      </w:r>
      <w:r w:rsidRPr="00BE1E22">
        <w:rPr>
          <w:rFonts w:ascii="Times New Roman" w:hAnsi="Times New Roman" w:cs="Times New Roman"/>
          <w:sz w:val="24"/>
          <w:szCs w:val="24"/>
        </w:rPr>
        <w:tab/>
      </w:r>
      <w:r w:rsidRPr="00BE1E22">
        <w:rPr>
          <w:rFonts w:ascii="Times New Roman" w:hAnsi="Times New Roman" w:cs="Times New Roman"/>
          <w:sz w:val="24"/>
          <w:szCs w:val="24"/>
        </w:rPr>
        <w:tab/>
      </w:r>
      <w:r w:rsidRPr="00BE1E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1E22">
        <w:rPr>
          <w:rFonts w:ascii="Times New Roman" w:hAnsi="Times New Roman" w:cs="Times New Roman"/>
          <w:sz w:val="24"/>
          <w:szCs w:val="24"/>
        </w:rPr>
        <w:t>М.Ю.Землянская</w:t>
      </w:r>
      <w:bookmarkStart w:id="0" w:name="_GoBack"/>
      <w:bookmarkEnd w:id="0"/>
      <w:proofErr w:type="spellEnd"/>
    </w:p>
    <w:sectPr w:rsidR="00BE1E22" w:rsidRPr="00BE1E22" w:rsidSect="00771B2C">
      <w:pgSz w:w="16838" w:h="11906" w:orient="landscape"/>
      <w:pgMar w:top="851" w:right="568" w:bottom="56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31CF"/>
    <w:multiLevelType w:val="hybridMultilevel"/>
    <w:tmpl w:val="18A49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862FD"/>
    <w:multiLevelType w:val="hybridMultilevel"/>
    <w:tmpl w:val="C10A5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980DD9"/>
    <w:multiLevelType w:val="hybridMultilevel"/>
    <w:tmpl w:val="E95C1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7E"/>
    <w:rsid w:val="00044A7E"/>
    <w:rsid w:val="001515A9"/>
    <w:rsid w:val="001D2F1F"/>
    <w:rsid w:val="001D770E"/>
    <w:rsid w:val="002B7C01"/>
    <w:rsid w:val="002F1594"/>
    <w:rsid w:val="003B1704"/>
    <w:rsid w:val="004D77DA"/>
    <w:rsid w:val="005651CF"/>
    <w:rsid w:val="005A26E8"/>
    <w:rsid w:val="006433A8"/>
    <w:rsid w:val="00670C52"/>
    <w:rsid w:val="00695F3B"/>
    <w:rsid w:val="006A4622"/>
    <w:rsid w:val="00715909"/>
    <w:rsid w:val="00771B2C"/>
    <w:rsid w:val="00793D74"/>
    <w:rsid w:val="00836E0D"/>
    <w:rsid w:val="00B931AD"/>
    <w:rsid w:val="00BE1E22"/>
    <w:rsid w:val="00E67106"/>
    <w:rsid w:val="00F5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1CF"/>
    <w:rPr>
      <w:color w:val="0000FF" w:themeColor="hyperlink"/>
      <w:u w:val="single"/>
    </w:rPr>
  </w:style>
  <w:style w:type="paragraph" w:styleId="a4">
    <w:name w:val="No Spacing"/>
    <w:uiPriority w:val="1"/>
    <w:qFormat/>
    <w:rsid w:val="005651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1CF"/>
    <w:rPr>
      <w:color w:val="0000FF" w:themeColor="hyperlink"/>
      <w:u w:val="single"/>
    </w:rPr>
  </w:style>
  <w:style w:type="paragraph" w:styleId="a4">
    <w:name w:val="No Spacing"/>
    <w:uiPriority w:val="1"/>
    <w:qFormat/>
    <w:rsid w:val="005651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nger-cat.ru/meropriyatiya-proshlykh-let/2017-2018/vserossiyskaya-onlayn-viktorina-novogodnyaya-ska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pidonia.ru/viktoriny/viktorina-pro-novyj-god" TargetMode="External"/><Relationship Id="rId5" Type="http://schemas.openxmlformats.org/officeDocument/2006/relationships/hyperlink" Target="https://onlinetestpad.com/ru/test/20511-novogodnyaya-viktorin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PC</cp:lastModifiedBy>
  <cp:revision>2</cp:revision>
  <cp:lastPrinted>2020-10-26T08:20:00Z</cp:lastPrinted>
  <dcterms:created xsi:type="dcterms:W3CDTF">2020-12-29T12:20:00Z</dcterms:created>
  <dcterms:modified xsi:type="dcterms:W3CDTF">2020-12-29T12:20:00Z</dcterms:modified>
</cp:coreProperties>
</file>