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E9C09" w14:textId="77777777" w:rsidR="00F76CA5" w:rsidRDefault="00F76CA5">
      <w:pPr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b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70"/>
        <w:gridCol w:w="3930"/>
      </w:tblGrid>
      <w:tr w:rsidR="00F76CA5" w14:paraId="45877A53" w14:textId="77777777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E867" w14:textId="77777777" w:rsidR="00F76CA5" w:rsidRDefault="00F76C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76CF" w14:textId="77777777" w:rsidR="00F76CA5" w:rsidRDefault="005F68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2A9EB04D" w14:textId="77777777" w:rsidR="00F76CA5" w:rsidRDefault="005F68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департамента государственной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сфере профессионального образования и опережающей подготовки кадров </w:t>
            </w:r>
          </w:p>
          <w:p w14:paraId="24DE504B" w14:textId="77777777" w:rsidR="00F76CA5" w:rsidRDefault="005F68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Неумывакин</w:t>
            </w:r>
          </w:p>
          <w:p w14:paraId="7FBB0A4F" w14:textId="77777777" w:rsidR="00F76CA5" w:rsidRDefault="005F68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2020 г.</w:t>
            </w:r>
          </w:p>
        </w:tc>
      </w:tr>
    </w:tbl>
    <w:p w14:paraId="796CA547" w14:textId="77777777" w:rsidR="00F76CA5" w:rsidRDefault="00F76CA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80DA0E8" w14:textId="77777777" w:rsidR="00F76CA5" w:rsidRDefault="00F76CA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E2D7E6" w14:textId="77777777" w:rsidR="00F76CA5" w:rsidRDefault="005F68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22815073" w14:textId="77777777" w:rsidR="00F76CA5" w:rsidRDefault="005F68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Всероссийском конкурсе «Онлайн-флешмоб «#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янапрактике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</w:p>
    <w:p w14:paraId="55F8009A" w14:textId="77777777" w:rsidR="00F76CA5" w:rsidRDefault="005F68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посвященном празднованию 80-летия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системы профессионально-технического образования</w:t>
      </w:r>
    </w:p>
    <w:p w14:paraId="263BEFF6" w14:textId="77777777" w:rsidR="00F76CA5" w:rsidRDefault="00F76CA5">
      <w:pPr>
        <w:ind w:firstLine="708"/>
      </w:pPr>
    </w:p>
    <w:p w14:paraId="647165F0" w14:textId="77777777" w:rsidR="00F76CA5" w:rsidRDefault="005F6890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6D60A384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 «Онлайн-флешмоб «#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янапрактике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приуроченный к празднованию 80-летия системы профессионально-технического образования (далее – Конкурс) проводится в рамках празднования 80-летия системы профессионально-технического образования (далее – 80-летие ПТО).</w:t>
      </w:r>
    </w:p>
    <w:p w14:paraId="2F6DFE68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проведения Конкурса, требования к участникам, критерии отбора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работ,  порядок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награждения победителей и действует до завершения конкурсных мероприятий. </w:t>
      </w:r>
    </w:p>
    <w:p w14:paraId="29C5B493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14:paraId="20AD283F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предполагает собой публикацию в социальных сетях видеороликов, рассказывающих о профессиональных навыках или учебной практической деятельности участников. </w:t>
      </w:r>
    </w:p>
    <w:p w14:paraId="2DEDBF3F" w14:textId="77777777" w:rsidR="00F76CA5" w:rsidRDefault="00F76C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CE9CDF" w14:textId="77777777" w:rsidR="00F76CA5" w:rsidRDefault="005F6890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14:paraId="5564C757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повышение узнаваемости профессиональных образовательных организаций (далее – ПОО) и популяризация обучения в них.</w:t>
      </w:r>
    </w:p>
    <w:p w14:paraId="16403484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2B729C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демонстрация обучающимися ПОО приобретенные профессиональные навыки;</w:t>
      </w:r>
    </w:p>
    <w:p w14:paraId="75D8AF86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внимания широких слоев населения к деятельности профессиональных образовательных организаций;</w:t>
      </w:r>
    </w:p>
    <w:p w14:paraId="14D29441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активизация творческого потенциала, развитие творческих способностей и профессиональных навыков среди участников Конкурса;</w:t>
      </w:r>
    </w:p>
    <w:p w14:paraId="6D8E3CBB" w14:textId="77777777" w:rsidR="00F76CA5" w:rsidRDefault="005F6890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популяризация деятельности современных мастерских открытых в рамках реализации мероприятия «Государственная поддержка профессиональных образовательных организаций в целях обеспечения соответствия их материально-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техническои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̆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«Образование».</w:t>
      </w:r>
    </w:p>
    <w:p w14:paraId="04BCB7D7" w14:textId="77777777" w:rsidR="00F76CA5" w:rsidRDefault="00F76CA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6E567C7" w14:textId="77777777" w:rsidR="00F76CA5" w:rsidRDefault="005F6890">
      <w:pPr>
        <w:numPr>
          <w:ilvl w:val="0"/>
          <w:numId w:val="3"/>
        </w:num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Организаторы Конкурса</w:t>
      </w:r>
    </w:p>
    <w:p w14:paraId="39CB31BB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является Федеральное государственное бюджетное образовательное учреждению дополнительного профессионального образования «Межрегиональный институт повышения квалификации специалистов профессионального образования» (далее – Организатор) при поддержке Министерства просвещения Российской Федерации.</w:t>
      </w:r>
    </w:p>
    <w:p w14:paraId="433FB71D" w14:textId="77777777" w:rsidR="00F76CA5" w:rsidRDefault="00F76C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60A7C0" w14:textId="77777777" w:rsidR="00F76CA5" w:rsidRDefault="005F6890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</w:p>
    <w:p w14:paraId="5D10773F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Конкурсе является открытым и бесплатным.</w:t>
      </w:r>
    </w:p>
    <w:p w14:paraId="5BBB8786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не ограничено.</w:t>
      </w:r>
    </w:p>
    <w:p w14:paraId="444AFF23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Категории участия в Конкурсе:</w:t>
      </w:r>
    </w:p>
    <w:p w14:paraId="0C2ACB4B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Индивидуальное участие – обучающиеся и выпускники профессиональных образовательных организаций, чемпионы профессиональных конкурсов.</w:t>
      </w:r>
    </w:p>
    <w:p w14:paraId="60C5AD19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Командное участие ПОО – представители профессиональных образовательных организаций.</w:t>
      </w:r>
    </w:p>
    <w:p w14:paraId="1A8E8268" w14:textId="77777777" w:rsidR="00F76CA5" w:rsidRDefault="00F76C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2D9FF4" w14:textId="77777777" w:rsidR="00F76CA5" w:rsidRDefault="005F6890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и порядок проведения</w:t>
      </w:r>
    </w:p>
    <w:p w14:paraId="395E3B1E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Конкурса – с 15 июля по 1 ноября 2020 года на официальных аккаунтах 80-летия ПТО в социальных сетях: </w:t>
      </w:r>
    </w:p>
    <w:p w14:paraId="6F0EC1D1" w14:textId="3083FB58" w:rsidR="00F76CA5" w:rsidRDefault="005F6890">
      <w:pPr>
        <w:numPr>
          <w:ilvl w:val="0"/>
          <w:numId w:val="2"/>
        </w:numP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TikTok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history="1">
        <w:r w:rsidR="000C76DD" w:rsidRPr="00A7733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tiktok.com/</w:t>
        </w:r>
        <w:r w:rsidR="000C76DD" w:rsidRPr="00A77338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="000C76DD" w:rsidRPr="00A77338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proftech80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14:paraId="242E598D" w14:textId="0B869B0F" w:rsidR="00F76CA5" w:rsidRPr="002F4324" w:rsidRDefault="005F6890">
      <w:pPr>
        <w:numPr>
          <w:ilvl w:val="0"/>
          <w:numId w:val="2"/>
        </w:numP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324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>
        <w:r w:rsidRPr="002F4324">
          <w:rPr>
            <w:rStyle w:val="ac"/>
            <w:rFonts w:ascii="Times New Roman" w:hAnsi="Times New Roman" w:cs="Times New Roman"/>
            <w:sz w:val="28"/>
            <w:szCs w:val="28"/>
          </w:rPr>
          <w:t>instagram.com/proftech80</w:t>
        </w:r>
      </w:hyperlink>
      <w:r w:rsidRPr="002F432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14:paraId="212E3BFC" w14:textId="77777777" w:rsidR="00F76CA5" w:rsidRPr="002F4324" w:rsidRDefault="005F6890">
      <w:pPr>
        <w:numPr>
          <w:ilvl w:val="0"/>
          <w:numId w:val="2"/>
        </w:numP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4324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2F43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0">
        <w:r w:rsidRPr="002F4324">
          <w:rPr>
            <w:rStyle w:val="ac"/>
            <w:rFonts w:ascii="Times New Roman" w:hAnsi="Times New Roman" w:cs="Times New Roman"/>
            <w:sz w:val="28"/>
            <w:szCs w:val="28"/>
          </w:rPr>
          <w:t>vk.com/proftech80</w:t>
        </w:r>
      </w:hyperlink>
      <w:r w:rsidRPr="002F432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5BFEA26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участникам необходимо опубликовать в социальных сетях видеоролик длительностью до 1 минуты, соответствующий требованиям, предусмотренным данным Положением. </w:t>
      </w:r>
    </w:p>
    <w:p w14:paraId="2E865EBD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Видеоролики публикуются в одной из социальных сетей: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TikTok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ED5592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публикации видеороликов обязательно указываются хештеги: #янапрактике, #80летПТО и отмечается официальный аккаунт 80-летия ПТО соответствующей социальной сети, указанной в п. 5.1.</w:t>
      </w:r>
    </w:p>
    <w:p w14:paraId="72F8A4DE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Победители будут определены по следующим номинациям:</w:t>
      </w:r>
    </w:p>
    <w:p w14:paraId="47D9C8F7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«Самый популярный видеоролик» (наибольшее количество просмотров видеоролика);</w:t>
      </w:r>
    </w:p>
    <w:p w14:paraId="08FF905D" w14:textId="77777777" w:rsidR="00F76CA5" w:rsidRDefault="005F6890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«Лучший видеоролик, снятый в мастерской» (видеоролик должен быть снят в современных мастерских, открытых в рамках реализации мероприятия «Государственная поддержка профессиональных образовательных организаций в целях обеспечения соответствия их материально-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техническои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̆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«Образование», дополнительно к официальным хештегам Конкурса указать хештег #явмастерской);</w:t>
      </w:r>
    </w:p>
    <w:p w14:paraId="4F51F116" w14:textId="77777777" w:rsidR="00F76CA5" w:rsidRDefault="005F6890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«Самый оригинальный видеоролик» (креативность, нестандартный подход, использование графики, анимации и др.).</w:t>
      </w:r>
    </w:p>
    <w:p w14:paraId="159AC6C4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Публикация видеороликов с соблюдением условий, указанных в настоящем Положении, автоматически является заявкой на участие в Конкурсе.</w:t>
      </w:r>
    </w:p>
    <w:p w14:paraId="6DC804A6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подаче заявки участник Конкурса настоящим подтверждает следующее:</w:t>
      </w:r>
    </w:p>
    <w:p w14:paraId="2D673E08" w14:textId="77777777" w:rsidR="00F76CA5" w:rsidRDefault="005F6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 авторство на видеоролики (любая форма копирования повлечет за собой исключение проекта из Конкурса);</w:t>
      </w:r>
    </w:p>
    <w:p w14:paraId="6CC377C5" w14:textId="77777777" w:rsidR="00F76CA5" w:rsidRDefault="005F6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 согласие и согласие третьих лиц (если таковые присутствуют на видеоролике) на участие в Конкурсе;</w:t>
      </w:r>
    </w:p>
    <w:p w14:paraId="21D6A99E" w14:textId="77777777" w:rsidR="00F76CA5" w:rsidRDefault="005F6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 согласие, что в случае возникновения претензий со стороны третьих лиц, видеоролик исключается из участия в Конкурсе; </w:t>
      </w:r>
    </w:p>
    <w:p w14:paraId="4335DF5A" w14:textId="77777777" w:rsidR="00F76CA5" w:rsidRDefault="005F68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получения претензий от третьих лиц, Участник Конкурса несет полную ответственность за нарушение прав третьих лиц.</w:t>
      </w:r>
    </w:p>
    <w:p w14:paraId="04C64814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Опубликованные видеоролики должны сохраняться в профиле участника до завершения Конкурса и объявления победителей.</w:t>
      </w:r>
    </w:p>
    <w:p w14:paraId="45C7EC93" w14:textId="77777777" w:rsidR="00F76CA5" w:rsidRDefault="005F6890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Профиль участника в социальных сетях должен быть открытым.</w:t>
      </w:r>
    </w:p>
    <w:p w14:paraId="21CB9DEB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признания участника победителем Конкурса участник обязуется принимать участие в интервью об участии в Конкурсе, в том числе для радио и телевидения, а равно для иных средств массовой информации, а также в видеосъемках, проводимых Организатором. При этом участник обязуется подписать документы, разрешающие использование его имени и изображения для их использования Организатором в рекламных целях, связанных с Конкурсом.</w:t>
      </w:r>
    </w:p>
    <w:p w14:paraId="1B760409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Требования к публикациям:</w:t>
      </w:r>
    </w:p>
    <w:p w14:paraId="19858192" w14:textId="77777777" w:rsidR="00F76CA5" w:rsidRDefault="005F6890">
      <w:pPr>
        <w:numPr>
          <w:ilvl w:val="2"/>
          <w:numId w:val="3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участники публикуют видеоролик, рассказывающий о профессиональных навыках или учебной практической деятельности. События, которыми могут поделиться участники: </w:t>
      </w:r>
    </w:p>
    <w:p w14:paraId="31C88FA3" w14:textId="77777777" w:rsidR="00F76CA5" w:rsidRDefault="005F6890">
      <w:pPr>
        <w:numPr>
          <w:ilvl w:val="0"/>
          <w:numId w:val="4"/>
        </w:numPr>
        <w:ind w:left="0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прохождение практики;</w:t>
      </w:r>
    </w:p>
    <w:p w14:paraId="763B32A2" w14:textId="77777777" w:rsidR="00F76CA5" w:rsidRDefault="005F6890">
      <w:pPr>
        <w:numPr>
          <w:ilvl w:val="0"/>
          <w:numId w:val="4"/>
        </w:numPr>
        <w:ind w:left="0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сдача демонстрационных экзаменов;</w:t>
      </w:r>
    </w:p>
    <w:p w14:paraId="5812698F" w14:textId="77777777" w:rsidR="00F76CA5" w:rsidRDefault="005F6890">
      <w:pPr>
        <w:numPr>
          <w:ilvl w:val="0"/>
          <w:numId w:val="4"/>
        </w:numP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посещение мероприятий (лекций, мастер-классов, экскурсий на предприятиях);</w:t>
      </w:r>
    </w:p>
    <w:p w14:paraId="556884C4" w14:textId="77777777" w:rsidR="00F76CA5" w:rsidRDefault="005F6890">
      <w:pPr>
        <w:numPr>
          <w:ilvl w:val="0"/>
          <w:numId w:val="4"/>
        </w:numPr>
        <w:ind w:left="0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профессиональных конкурсах;</w:t>
      </w:r>
    </w:p>
    <w:p w14:paraId="25BA29AC" w14:textId="77777777" w:rsidR="00F76CA5" w:rsidRDefault="005F6890">
      <w:pPr>
        <w:numPr>
          <w:ilvl w:val="0"/>
          <w:numId w:val="4"/>
        </w:numPr>
        <w:ind w:left="0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профессиональным оборудованием.</w:t>
      </w:r>
    </w:p>
    <w:p w14:paraId="71DD767C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участников ПОО публикуют видеоролик, в котором отражена учебная или практическая деятельность студентов, профессиональная жизнь ПОО. События, которые могут быть использованы в видеоролике: </w:t>
      </w:r>
    </w:p>
    <w:p w14:paraId="58176C6E" w14:textId="77777777" w:rsidR="00F76CA5" w:rsidRDefault="005F6890">
      <w:pPr>
        <w:numPr>
          <w:ilvl w:val="0"/>
          <w:numId w:val="1"/>
        </w:numPr>
        <w:ind w:left="0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образовательный процесс;</w:t>
      </w:r>
    </w:p>
    <w:p w14:paraId="15A79BB2" w14:textId="77777777" w:rsidR="00F76CA5" w:rsidRDefault="005F6890">
      <w:pPr>
        <w:numPr>
          <w:ilvl w:val="0"/>
          <w:numId w:val="1"/>
        </w:numPr>
        <w:ind w:left="0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сдача демонстрационных экзаменов;</w:t>
      </w:r>
    </w:p>
    <w:p w14:paraId="5A0CA612" w14:textId="77777777" w:rsidR="00F76CA5" w:rsidRDefault="005F6890">
      <w:pPr>
        <w:numPr>
          <w:ilvl w:val="0"/>
          <w:numId w:val="1"/>
        </w:numPr>
        <w:ind w:left="0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прохождение обучающимися профессиональной практики;</w:t>
      </w:r>
    </w:p>
    <w:p w14:paraId="324BF966" w14:textId="77777777" w:rsidR="00F76CA5" w:rsidRDefault="005F6890">
      <w:pPr>
        <w:numPr>
          <w:ilvl w:val="0"/>
          <w:numId w:val="1"/>
        </w:numPr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тематических мероприятий (форумов, конференций, мастер-классов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7AB975F" w14:textId="77777777" w:rsidR="00F76CA5" w:rsidRDefault="005F6890">
      <w:pPr>
        <w:numPr>
          <w:ilvl w:val="0"/>
          <w:numId w:val="1"/>
        </w:numPr>
        <w:ind w:left="0" w:firstLine="9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внеучебная деятельность обучающихся в ПОО.</w:t>
      </w:r>
    </w:p>
    <w:p w14:paraId="7CDADEC4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Публикуемые видеоролики могут сопровождаться текстом, закадровым голосом, музыкой.</w:t>
      </w:r>
    </w:p>
    <w:p w14:paraId="73A0FB70" w14:textId="77777777" w:rsidR="00F76CA5" w:rsidRDefault="005F6890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не допускаются работы, которые не соответствуют критериям, предусмотренным настоящим Положением, а также нарушают законодательство Российской Федерации: содержат ненормативную лексику, призывы политического, религиозного или экстремистского характера; служат пропагандой насилия, гомосексуализма, употребления (распространения) алкогольных напитков, табачных изделий, наркотических и психотропных веществ; наносят вред чести, достоинству и деловой репутации любых третьих лиц, включая других участников Конкурса, Организатора и членов Жюри; задевают национальные или религиозные чувства третьих лиц; нарушают нормы морали и нравственности; содержат рекламу товарных знаков.</w:t>
      </w:r>
    </w:p>
    <w:p w14:paraId="01DAE9CF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Конкурса несет полную ответственность за публикуемый материал.</w:t>
      </w:r>
    </w:p>
    <w:p w14:paraId="46484FE3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Лучшие видеоролики будут опубликованы на официальных аккаунтах 80-летия ПТО в социальных сетях с указанием их автора.</w:t>
      </w:r>
    </w:p>
    <w:p w14:paraId="5F2D9F51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будут подведены 15 ноября 2020 года. </w:t>
      </w:r>
    </w:p>
    <w:p w14:paraId="7445CDD3" w14:textId="77777777" w:rsidR="00F76CA5" w:rsidRDefault="00F76C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F60AF8" w14:textId="77777777" w:rsidR="00F76CA5" w:rsidRDefault="005F6890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оценивания </w:t>
      </w:r>
    </w:p>
    <w:p w14:paraId="5E0F948C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Участвующие в Конкурсе публикации оцениваются по следующим критериям:</w:t>
      </w:r>
    </w:p>
    <w:p w14:paraId="16C2B181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подачи материалов и идеи публикации;</w:t>
      </w:r>
    </w:p>
    <w:p w14:paraId="462051E4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насыщенность;</w:t>
      </w:r>
    </w:p>
    <w:p w14:paraId="60F2823A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графики, анимации, ее уместность и соответствие содержанию;</w:t>
      </w:r>
    </w:p>
    <w:p w14:paraId="527AC236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содержательность, тематическая направленность;</w:t>
      </w:r>
    </w:p>
    <w:p w14:paraId="4A7974F9" w14:textId="77777777" w:rsidR="00F76CA5" w:rsidRDefault="005F6890">
      <w:pPr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освещение практической деятельности.</w:t>
      </w:r>
    </w:p>
    <w:p w14:paraId="308948C1" w14:textId="77777777" w:rsidR="00F76CA5" w:rsidRDefault="005F6890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Жюри Конкурса</w:t>
      </w:r>
    </w:p>
    <w:p w14:paraId="1DB8D4DB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оценки публикаций и подведения итогов Конкурса создается Жюри Конкурса (далее – Жюри).</w:t>
      </w:r>
    </w:p>
    <w:p w14:paraId="56CA86A3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формируется и утверждается Организатором Конкурса.</w:t>
      </w:r>
    </w:p>
    <w:p w14:paraId="329BF415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производит экспертизу и оценку представленных на Конкурс работ и определяет победителей Конкурса.</w:t>
      </w:r>
    </w:p>
    <w:p w14:paraId="23EF8D71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Жюри являются закрытыми. Участники Конкурса не присутствуют на заседаниях Жюри.</w:t>
      </w:r>
    </w:p>
    <w:p w14:paraId="3811EA4A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Жюри принимаются простым большинством голосов присутствующих на заседании, в соответствии с критериями, представленными в п.6.1, и оформляются протоколом. При равенстве голосов голос председателя Жюри является решающим.</w:t>
      </w:r>
    </w:p>
    <w:p w14:paraId="2255E23D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 и апелляции не подлежит.</w:t>
      </w:r>
    </w:p>
    <w:p w14:paraId="53D51154" w14:textId="77777777" w:rsidR="00F76CA5" w:rsidRDefault="00F76CA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06B52F" w14:textId="77777777" w:rsidR="00F76CA5" w:rsidRDefault="005F6890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подведения итогов и определения победителей</w:t>
      </w:r>
    </w:p>
    <w:p w14:paraId="0C61949C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Конкурса осуществляется на основании рейтингового голосования членов Жюри. </w:t>
      </w:r>
    </w:p>
    <w:p w14:paraId="168ED18F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представленных на Конкурс проектов осуществляется по основным критериям, представленным в п. 6.1.</w:t>
      </w:r>
    </w:p>
    <w:p w14:paraId="000A06DD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членов Жюри Конкурса оформляется протоколом.</w:t>
      </w:r>
    </w:p>
    <w:p w14:paraId="1BB5EA55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Конкурса будут объявлены на официальных сайте и аккаунтах 80-летия ПТО в социальных сетях. </w:t>
      </w:r>
    </w:p>
    <w:p w14:paraId="2CEB9280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будет происходить заочно. Призы будут отправлены победителям Почтой России.</w:t>
      </w:r>
    </w:p>
    <w:p w14:paraId="646014E2" w14:textId="77777777" w:rsidR="00F76CA5" w:rsidRDefault="00F76C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E20E1" w14:textId="77777777" w:rsidR="00F76CA5" w:rsidRDefault="005F6890">
      <w:pPr>
        <w:numPr>
          <w:ilvl w:val="0"/>
          <w:numId w:val="3"/>
        </w:num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 Организатора Конкурса</w:t>
      </w:r>
    </w:p>
    <w:p w14:paraId="1A103E78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proftech80@gmail.com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393631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Официальный сайт 80-летия ПТО: proftech80.ru</w:t>
      </w:r>
    </w:p>
    <w:p w14:paraId="39E0E346" w14:textId="77777777" w:rsidR="00F76CA5" w:rsidRDefault="005F6890">
      <w:pPr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Ссылки на официальные аккаунты и сообщества 80-летия ПТО в социальных сетях: </w:t>
      </w:r>
    </w:p>
    <w:p w14:paraId="037BB672" w14:textId="77777777" w:rsidR="00F76CA5" w:rsidRPr="000C76DD" w:rsidRDefault="005F6890">
      <w:pPr>
        <w:numPr>
          <w:ilvl w:val="2"/>
          <w:numId w:val="3"/>
        </w:numPr>
        <w:jc w:val="both"/>
        <w:rPr>
          <w:sz w:val="28"/>
          <w:szCs w:val="28"/>
          <w:lang w:val="en-US"/>
        </w:rPr>
      </w:pPr>
      <w:r w:rsidRPr="000C76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Facebook: </w:t>
      </w:r>
      <w:hyperlink r:id="rId12">
        <w:r w:rsidRPr="000C76D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facebook.com/groups/proftech80</w:t>
        </w:r>
      </w:hyperlink>
      <w:r w:rsidRPr="000C76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14:paraId="3C12E7DD" w14:textId="77777777" w:rsidR="00F76CA5" w:rsidRDefault="005F6890">
      <w:pPr>
        <w:numPr>
          <w:ilvl w:val="2"/>
          <w:numId w:val="3"/>
        </w:numPr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vk.com/proftech80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14:paraId="3C55E8D2" w14:textId="77777777" w:rsidR="00F76CA5" w:rsidRDefault="005F6890">
      <w:pPr>
        <w:numPr>
          <w:ilvl w:val="2"/>
          <w:numId w:val="3"/>
        </w:numPr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instagram.com/proftech80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F6BC0"/>
          <w:sz w:val="28"/>
          <w:szCs w:val="28"/>
        </w:rPr>
        <w:t xml:space="preserve"> </w:t>
      </w:r>
    </w:p>
    <w:p w14:paraId="46D18A78" w14:textId="77777777" w:rsidR="00F76CA5" w:rsidRDefault="005F6890">
      <w:pPr>
        <w:numPr>
          <w:ilvl w:val="2"/>
          <w:numId w:val="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Telegram</w:t>
      </w:r>
      <w:r>
        <w:rPr>
          <w:rFonts w:ascii="Times New Roman" w:eastAsia="Times New Roman" w:hAnsi="Times New Roman" w:cs="Times New Roman"/>
          <w:color w:val="1F6BC0"/>
          <w:sz w:val="28"/>
          <w:szCs w:val="28"/>
        </w:rPr>
        <w:t xml:space="preserve">: </w:t>
      </w: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t.me/proftech80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FB9F0B0" w14:textId="77777777" w:rsidR="00F76CA5" w:rsidRDefault="005F6890">
      <w:pPr>
        <w:numPr>
          <w:ilvl w:val="2"/>
          <w:numId w:val="3"/>
        </w:numPr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Tiktok</w:t>
      </w:r>
      <w:proofErr w:type="spellEnd"/>
      <w:r>
        <w:rPr>
          <w:rFonts w:ascii="Times New Roman" w:eastAsia="Times New Roman" w:hAnsi="Times New Roman" w:cs="Times New Roman"/>
          <w:color w:val="1F6BC0"/>
          <w:sz w:val="28"/>
          <w:szCs w:val="28"/>
        </w:rPr>
        <w:t xml:space="preserve">: </w:t>
      </w:r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tiktok.com/proftech80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537AA3" w14:textId="77777777" w:rsidR="00F76CA5" w:rsidRDefault="00F76CA5">
      <w:pPr>
        <w:ind w:firstLine="708"/>
        <w:rPr>
          <w:b/>
          <w:strike/>
        </w:rPr>
      </w:pPr>
    </w:p>
    <w:sectPr w:rsidR="00F76CA5">
      <w:footerReference w:type="first" r:id="rId17"/>
      <w:pgSz w:w="11909" w:h="16834"/>
      <w:pgMar w:top="1133" w:right="850" w:bottom="850" w:left="85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A229E" w14:textId="77777777" w:rsidR="00F34B68" w:rsidRDefault="00F34B68">
      <w:pPr>
        <w:spacing w:line="240" w:lineRule="auto"/>
      </w:pPr>
      <w:r>
        <w:separator/>
      </w:r>
    </w:p>
  </w:endnote>
  <w:endnote w:type="continuationSeparator" w:id="0">
    <w:p w14:paraId="29A3D20B" w14:textId="77777777" w:rsidR="00F34B68" w:rsidRDefault="00F34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2F0CF" w14:textId="77777777" w:rsidR="00F76CA5" w:rsidRDefault="005F68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C76DD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75FD0BBD" w14:textId="77777777" w:rsidR="00F76CA5" w:rsidRDefault="00F76C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3BE2" w14:textId="77777777" w:rsidR="00F34B68" w:rsidRDefault="00F34B68">
      <w:pPr>
        <w:spacing w:line="240" w:lineRule="auto"/>
      </w:pPr>
      <w:r>
        <w:separator/>
      </w:r>
    </w:p>
  </w:footnote>
  <w:footnote w:type="continuationSeparator" w:id="0">
    <w:p w14:paraId="772B7CD9" w14:textId="77777777" w:rsidR="00F34B68" w:rsidRDefault="00F34B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81A61"/>
    <w:multiLevelType w:val="multilevel"/>
    <w:tmpl w:val="44283260"/>
    <w:lvl w:ilvl="0">
      <w:start w:val="1"/>
      <w:numFmt w:val="decimal"/>
      <w:lvlText w:val="%1."/>
      <w:lvlJc w:val="left"/>
      <w:pPr>
        <w:ind w:left="501" w:hanging="501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432" w:firstLine="276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0" w:firstLine="570"/>
      </w:pPr>
      <w:rPr>
        <w:rFonts w:ascii="Times New Roman" w:eastAsia="Times New Roman" w:hAnsi="Times New Roman" w:cs="Times New Roman"/>
        <w:b w:val="0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DC6883"/>
    <w:multiLevelType w:val="multilevel"/>
    <w:tmpl w:val="5CF6A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0A7BD3"/>
    <w:multiLevelType w:val="multilevel"/>
    <w:tmpl w:val="29E49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0145B6"/>
    <w:multiLevelType w:val="multilevel"/>
    <w:tmpl w:val="2D86D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A5"/>
    <w:rsid w:val="000C76DD"/>
    <w:rsid w:val="002F4324"/>
    <w:rsid w:val="005F6890"/>
    <w:rsid w:val="00F34B68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6B68"/>
  <w15:docId w15:val="{3CDAACE7-3131-4B5D-8C3F-D345747B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731B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BEF"/>
  </w:style>
  <w:style w:type="paragraph" w:styleId="a8">
    <w:name w:val="footer"/>
    <w:basedOn w:val="a"/>
    <w:link w:val="a9"/>
    <w:uiPriority w:val="99"/>
    <w:unhideWhenUsed/>
    <w:rsid w:val="00731B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BEF"/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Hyperlink"/>
    <w:basedOn w:val="a0"/>
    <w:uiPriority w:val="99"/>
    <w:unhideWhenUsed/>
    <w:rsid w:val="000C76D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C76D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C7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tok.com/@proftech80" TargetMode="External"/><Relationship Id="rId13" Type="http://schemas.openxmlformats.org/officeDocument/2006/relationships/hyperlink" Target="http://www.vk.com/proftech8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groups/proftech8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iktok.ru/proftech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ftech8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.me/proftech80" TargetMode="External"/><Relationship Id="rId10" Type="http://schemas.openxmlformats.org/officeDocument/2006/relationships/hyperlink" Target="http://www.vk.com/proftech8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stagram.com/proftech80" TargetMode="External"/><Relationship Id="rId14" Type="http://schemas.openxmlformats.org/officeDocument/2006/relationships/hyperlink" Target="http://www.instagram.com/proftech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QQCBIkMI+3GYx5Cgsn8z/R3PA==">AMUW2mWFO47r6wYXM1fEhdu5nB0CburUtCTTz0IHBN21b2ZyFRyMwQfDqV0Ta+MfLvkMWMAFFv703nfF2hKb8hZSRZno7nYOTFz0drBU+cuPcAJpjt7DC3Q=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Khorpyakov</cp:lastModifiedBy>
  <cp:revision>3</cp:revision>
  <dcterms:created xsi:type="dcterms:W3CDTF">2020-06-26T14:17:00Z</dcterms:created>
  <dcterms:modified xsi:type="dcterms:W3CDTF">2020-07-09T11:22:00Z</dcterms:modified>
</cp:coreProperties>
</file>