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3AA" w:rsidRPr="005613AA" w:rsidRDefault="005613AA" w:rsidP="005613A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</w:pPr>
      <w:r w:rsidRPr="005613AA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>Приказ Министерства образования и науки РФ от 2 августа 2013 г. N 817</w:t>
      </w:r>
      <w:r w:rsidRPr="005613AA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br/>
        <w:t>"Об утверждении</w:t>
      </w:r>
      <w:r w:rsidRPr="005613AA">
        <w:rPr>
          <w:rFonts w:ascii="Arial" w:eastAsia="Times New Roman" w:hAnsi="Arial" w:cs="Arial"/>
          <w:b/>
          <w:bCs/>
          <w:color w:val="26282F"/>
          <w:sz w:val="26"/>
          <w:lang w:eastAsia="ru-RU"/>
        </w:rPr>
        <w:t> федерального государственного образовательного стандарта </w:t>
      </w:r>
      <w:r w:rsidRPr="005613AA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>среднего профессионального образования по профессии 151903.02</w:t>
      </w:r>
      <w:r w:rsidRPr="005613AA">
        <w:rPr>
          <w:rFonts w:ascii="Arial" w:eastAsia="Times New Roman" w:hAnsi="Arial" w:cs="Arial"/>
          <w:b/>
          <w:bCs/>
          <w:color w:val="26282F"/>
          <w:sz w:val="26"/>
          <w:lang w:eastAsia="ru-RU"/>
        </w:rPr>
        <w:t> Слесарь</w:t>
      </w:r>
      <w:r w:rsidRPr="005613AA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>"</w:t>
      </w:r>
    </w:p>
    <w:p w:rsidR="005613AA" w:rsidRPr="005613AA" w:rsidRDefault="005613AA" w:rsidP="005613A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06BBE"/>
          <w:sz w:val="20"/>
          <w:szCs w:val="20"/>
          <w:lang w:eastAsia="ru-RU"/>
        </w:rPr>
      </w:pPr>
      <w:r w:rsidRPr="005613AA">
        <w:rPr>
          <w:rFonts w:ascii="Arial" w:eastAsia="Times New Roman" w:hAnsi="Arial" w:cs="Arial"/>
          <w:color w:val="106BBE"/>
          <w:sz w:val="20"/>
          <w:szCs w:val="20"/>
          <w:lang w:eastAsia="ru-RU"/>
        </w:rPr>
        <w:t>(Информация об изменениях</w:t>
      </w:r>
      <w:proofErr w:type="gramStart"/>
      <w:r w:rsidRPr="005613AA">
        <w:rPr>
          <w:rFonts w:ascii="Arial" w:eastAsia="Times New Roman" w:hAnsi="Arial" w:cs="Arial"/>
          <w:color w:val="106BBE"/>
          <w:sz w:val="20"/>
          <w:lang w:eastAsia="ru-RU"/>
        </w:rPr>
        <w:t> </w:t>
      </w:r>
      <w:r w:rsidRPr="005613AA">
        <w:rPr>
          <w:rFonts w:ascii="Arial" w:eastAsia="Times New Roman" w:hAnsi="Arial" w:cs="Arial"/>
          <w:color w:val="106BBE"/>
          <w:sz w:val="20"/>
          <w:szCs w:val="20"/>
          <w:lang w:eastAsia="ru-RU"/>
        </w:rPr>
        <w:t>)</w:t>
      </w:r>
      <w:proofErr w:type="gramEnd"/>
    </w:p>
    <w:p w:rsidR="005613AA" w:rsidRPr="005613AA" w:rsidRDefault="005613AA" w:rsidP="005613AA">
      <w:pPr>
        <w:spacing w:after="0" w:line="240" w:lineRule="auto"/>
        <w:ind w:left="-225" w:firstLine="525"/>
        <w:outlineLvl w:val="3"/>
        <w:rPr>
          <w:rFonts w:ascii="Arial" w:eastAsia="Times New Roman" w:hAnsi="Arial" w:cs="Arial"/>
          <w:b/>
          <w:bCs/>
          <w:color w:val="353842"/>
          <w:sz w:val="20"/>
          <w:szCs w:val="20"/>
          <w:lang w:eastAsia="ru-RU"/>
        </w:rPr>
      </w:pPr>
      <w:r w:rsidRPr="005613AA">
        <w:rPr>
          <w:rFonts w:ascii="Arial" w:eastAsia="Times New Roman" w:hAnsi="Arial" w:cs="Arial"/>
          <w:b/>
          <w:bCs/>
          <w:color w:val="353842"/>
          <w:sz w:val="20"/>
          <w:szCs w:val="20"/>
          <w:lang w:eastAsia="ru-RU"/>
        </w:rPr>
        <w:t xml:space="preserve">С изменениями и дополнениями </w:t>
      </w:r>
      <w:proofErr w:type="gramStart"/>
      <w:r w:rsidRPr="005613AA">
        <w:rPr>
          <w:rFonts w:ascii="Arial" w:eastAsia="Times New Roman" w:hAnsi="Arial" w:cs="Arial"/>
          <w:b/>
          <w:bCs/>
          <w:color w:val="353842"/>
          <w:sz w:val="20"/>
          <w:szCs w:val="20"/>
          <w:lang w:eastAsia="ru-RU"/>
        </w:rPr>
        <w:t>от</w:t>
      </w:r>
      <w:proofErr w:type="gramEnd"/>
      <w:r w:rsidRPr="005613AA">
        <w:rPr>
          <w:rFonts w:ascii="Arial" w:eastAsia="Times New Roman" w:hAnsi="Arial" w:cs="Arial"/>
          <w:b/>
          <w:bCs/>
          <w:color w:val="353842"/>
          <w:sz w:val="20"/>
          <w:szCs w:val="20"/>
          <w:lang w:eastAsia="ru-RU"/>
        </w:rPr>
        <w:t>:</w:t>
      </w:r>
    </w:p>
    <w:p w:rsidR="005613AA" w:rsidRPr="005613AA" w:rsidRDefault="005613AA" w:rsidP="005613AA">
      <w:pPr>
        <w:spacing w:after="150" w:line="240" w:lineRule="auto"/>
        <w:ind w:left="-150" w:right="-150"/>
        <w:jc w:val="both"/>
        <w:rPr>
          <w:rFonts w:ascii="Arial" w:eastAsia="Times New Roman" w:hAnsi="Arial" w:cs="Arial"/>
          <w:color w:val="353842"/>
          <w:sz w:val="20"/>
          <w:szCs w:val="20"/>
          <w:lang w:eastAsia="ru-RU"/>
        </w:rPr>
      </w:pPr>
      <w:r w:rsidRPr="005613AA">
        <w:rPr>
          <w:rFonts w:ascii="Arial" w:eastAsia="Times New Roman" w:hAnsi="Arial" w:cs="Arial"/>
          <w:color w:val="353842"/>
          <w:sz w:val="20"/>
          <w:szCs w:val="20"/>
          <w:lang w:eastAsia="ru-RU"/>
        </w:rPr>
        <w:t>9 апреля 2015 г.</w:t>
      </w:r>
    </w:p>
    <w:p w:rsidR="005613AA" w:rsidRPr="005613AA" w:rsidRDefault="005613AA" w:rsidP="005613A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13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5613AA" w:rsidRPr="005613AA" w:rsidRDefault="005613AA" w:rsidP="005613A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613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 соответствии с</w:t>
      </w:r>
      <w:r w:rsidRPr="005613AA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5613AA">
        <w:rPr>
          <w:rFonts w:ascii="Arial" w:eastAsia="Times New Roman" w:hAnsi="Arial" w:cs="Arial"/>
          <w:color w:val="106BBE"/>
          <w:sz w:val="26"/>
          <w:lang w:eastAsia="ru-RU"/>
        </w:rPr>
        <w:t>пунктом 5.2.41</w:t>
      </w:r>
      <w:r w:rsidRPr="005613AA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5613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Положения о Министерстве образования и науки Российской Федерации, утвержденного</w:t>
      </w:r>
      <w:r w:rsidRPr="005613AA">
        <w:rPr>
          <w:rFonts w:ascii="Arial" w:eastAsia="Times New Roman" w:hAnsi="Arial" w:cs="Arial"/>
          <w:color w:val="106BBE"/>
          <w:sz w:val="26"/>
          <w:lang w:eastAsia="ru-RU"/>
        </w:rPr>
        <w:t>постановлением</w:t>
      </w:r>
      <w:r w:rsidRPr="005613AA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5613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Правительства Российской Федерации от 3 июня 2013 г. N 466 (Собрание законодательства Российской Федерации, 2013, N 23, ст. 2923), приказываю:</w:t>
      </w:r>
    </w:p>
    <w:p w:rsidR="005613AA" w:rsidRPr="005613AA" w:rsidRDefault="005613AA" w:rsidP="005613A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613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1. Утвердить прилагаемый</w:t>
      </w:r>
      <w:r w:rsidRPr="005613AA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5613AA">
        <w:rPr>
          <w:rFonts w:ascii="Arial" w:eastAsia="Times New Roman" w:hAnsi="Arial" w:cs="Arial"/>
          <w:color w:val="106BBE"/>
          <w:sz w:val="26"/>
          <w:lang w:eastAsia="ru-RU"/>
        </w:rPr>
        <w:t>федеральный государственный образовательный стандарт</w:t>
      </w:r>
      <w:r w:rsidRPr="005613AA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5613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среднего профессионального образования по профессии 151903.02</w:t>
      </w:r>
      <w:r w:rsidRPr="005613AA">
        <w:rPr>
          <w:rFonts w:ascii="Arial" w:eastAsia="Times New Roman" w:hAnsi="Arial" w:cs="Arial"/>
          <w:color w:val="000000"/>
          <w:sz w:val="26"/>
          <w:lang w:eastAsia="ru-RU"/>
        </w:rPr>
        <w:t> Слесарь</w:t>
      </w:r>
      <w:r w:rsidRPr="005613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</w:p>
    <w:p w:rsidR="005613AA" w:rsidRPr="005613AA" w:rsidRDefault="005613AA" w:rsidP="005613A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613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2. Признать утратившим силу</w:t>
      </w:r>
      <w:r w:rsidRPr="005613AA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5613AA">
        <w:rPr>
          <w:rFonts w:ascii="Arial" w:eastAsia="Times New Roman" w:hAnsi="Arial" w:cs="Arial"/>
          <w:color w:val="106BBE"/>
          <w:sz w:val="26"/>
          <w:lang w:eastAsia="ru-RU"/>
        </w:rPr>
        <w:t>приказ</w:t>
      </w:r>
      <w:r w:rsidRPr="005613AA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5613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Министерства образования и науки Российской Федерации от 17 ноября 2009 г. N 608 "Об утверждении и введении в действие</w:t>
      </w:r>
      <w:r w:rsidRPr="005613AA">
        <w:rPr>
          <w:rFonts w:ascii="Arial" w:eastAsia="Times New Roman" w:hAnsi="Arial" w:cs="Arial"/>
          <w:color w:val="000000"/>
          <w:sz w:val="26"/>
          <w:lang w:eastAsia="ru-RU"/>
        </w:rPr>
        <w:t> федерального государственного образовательного стандарта </w:t>
      </w:r>
      <w:r w:rsidRPr="005613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начального профессионального образования по профессии 151903.02</w:t>
      </w:r>
      <w:r w:rsidRPr="005613AA">
        <w:rPr>
          <w:rFonts w:ascii="Arial" w:eastAsia="Times New Roman" w:hAnsi="Arial" w:cs="Arial"/>
          <w:color w:val="000000"/>
          <w:sz w:val="26"/>
          <w:lang w:eastAsia="ru-RU"/>
        </w:rPr>
        <w:t> Слесарь</w:t>
      </w:r>
      <w:r w:rsidRPr="005613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" (зарегистрирован Министерством юстиции Российской Федерации 16 декабря 2009 г., регистрационный N 15629).</w:t>
      </w:r>
    </w:p>
    <w:p w:rsidR="005613AA" w:rsidRPr="005613AA" w:rsidRDefault="005613AA" w:rsidP="005613A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613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3. Настоящий приказ вступает в силу с 1 сентября 2013 года.</w:t>
      </w:r>
    </w:p>
    <w:p w:rsidR="005613AA" w:rsidRPr="005613AA" w:rsidRDefault="005613AA" w:rsidP="005613A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13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48"/>
        <w:gridCol w:w="3447"/>
      </w:tblGrid>
      <w:tr w:rsidR="005613AA" w:rsidRPr="005613AA" w:rsidTr="005613AA">
        <w:trPr>
          <w:tblCellSpacing w:w="15" w:type="dxa"/>
        </w:trPr>
        <w:tc>
          <w:tcPr>
            <w:tcW w:w="3300" w:type="pct"/>
            <w:hideMark/>
          </w:tcPr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Министр</w:t>
            </w:r>
          </w:p>
        </w:tc>
        <w:tc>
          <w:tcPr>
            <w:tcW w:w="1650" w:type="pct"/>
            <w:hideMark/>
          </w:tcPr>
          <w:p w:rsidR="005613AA" w:rsidRPr="005613AA" w:rsidRDefault="005613AA" w:rsidP="005613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Д.В. Ливанов</w:t>
            </w:r>
          </w:p>
        </w:tc>
      </w:tr>
    </w:tbl>
    <w:p w:rsidR="005613AA" w:rsidRPr="005613AA" w:rsidRDefault="005613AA" w:rsidP="005613A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13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5613AA" w:rsidRPr="005613AA" w:rsidRDefault="005613AA" w:rsidP="005613AA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613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Зарегистрировано в Минюсте РФ 20 августа 2013 г.</w:t>
      </w:r>
    </w:p>
    <w:p w:rsidR="005613AA" w:rsidRPr="005613AA" w:rsidRDefault="005613AA" w:rsidP="005613AA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613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Регистрационный N 29709</w:t>
      </w:r>
    </w:p>
    <w:p w:rsidR="005613AA" w:rsidRPr="005613AA" w:rsidRDefault="005613AA" w:rsidP="005613A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13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5613AA" w:rsidRPr="005613AA" w:rsidRDefault="005613AA" w:rsidP="005613AA">
      <w:pPr>
        <w:spacing w:after="0" w:line="240" w:lineRule="auto"/>
        <w:ind w:firstLine="680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613AA">
        <w:rPr>
          <w:rFonts w:ascii="Arial" w:eastAsia="Times New Roman" w:hAnsi="Arial" w:cs="Arial"/>
          <w:b/>
          <w:bCs/>
          <w:color w:val="26282F"/>
          <w:sz w:val="26"/>
          <w:lang w:eastAsia="ru-RU"/>
        </w:rPr>
        <w:t>Приложение</w:t>
      </w:r>
    </w:p>
    <w:p w:rsidR="005613AA" w:rsidRPr="005613AA" w:rsidRDefault="005613AA" w:rsidP="005613A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13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5613AA" w:rsidRPr="005613AA" w:rsidRDefault="005613AA" w:rsidP="005613A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</w:pPr>
      <w:r w:rsidRPr="005613AA">
        <w:rPr>
          <w:rFonts w:ascii="Arial" w:eastAsia="Times New Roman" w:hAnsi="Arial" w:cs="Arial"/>
          <w:b/>
          <w:bCs/>
          <w:color w:val="26282F"/>
          <w:sz w:val="26"/>
          <w:lang w:eastAsia="ru-RU"/>
        </w:rPr>
        <w:t>Федеральный государственный образовательный стандарт</w:t>
      </w:r>
      <w:r w:rsidRPr="005613AA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br/>
        <w:t>среднего профессионального образования по профессии</w:t>
      </w:r>
      <w:r w:rsidRPr="005613AA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br/>
        <w:t>151903.02</w:t>
      </w:r>
      <w:r w:rsidRPr="005613AA">
        <w:rPr>
          <w:rFonts w:ascii="Arial" w:eastAsia="Times New Roman" w:hAnsi="Arial" w:cs="Arial"/>
          <w:b/>
          <w:bCs/>
          <w:color w:val="26282F"/>
          <w:sz w:val="26"/>
          <w:lang w:eastAsia="ru-RU"/>
        </w:rPr>
        <w:t> Слесарь</w:t>
      </w:r>
      <w:r w:rsidRPr="005613AA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br/>
        <w:t>(утв.</w:t>
      </w:r>
      <w:r w:rsidRPr="005613AA">
        <w:rPr>
          <w:rFonts w:ascii="Arial" w:eastAsia="Times New Roman" w:hAnsi="Arial" w:cs="Arial"/>
          <w:b/>
          <w:bCs/>
          <w:color w:val="26282F"/>
          <w:sz w:val="26"/>
          <w:lang w:eastAsia="ru-RU"/>
        </w:rPr>
        <w:t> </w:t>
      </w:r>
      <w:r w:rsidRPr="005613AA">
        <w:rPr>
          <w:rFonts w:ascii="Arial" w:eastAsia="Times New Roman" w:hAnsi="Arial" w:cs="Arial"/>
          <w:b/>
          <w:bCs/>
          <w:color w:val="106BBE"/>
          <w:sz w:val="26"/>
          <w:lang w:eastAsia="ru-RU"/>
        </w:rPr>
        <w:t>приказом</w:t>
      </w:r>
      <w:r w:rsidRPr="005613AA">
        <w:rPr>
          <w:rFonts w:ascii="Arial" w:eastAsia="Times New Roman" w:hAnsi="Arial" w:cs="Arial"/>
          <w:b/>
          <w:bCs/>
          <w:color w:val="26282F"/>
          <w:sz w:val="26"/>
          <w:lang w:eastAsia="ru-RU"/>
        </w:rPr>
        <w:t> </w:t>
      </w:r>
      <w:r w:rsidRPr="005613AA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>Министерства образования и науки РФ от 2 августа 2013 г. N 817)</w:t>
      </w:r>
    </w:p>
    <w:p w:rsidR="005613AA" w:rsidRPr="005613AA" w:rsidRDefault="005613AA" w:rsidP="005613A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06BBE"/>
          <w:sz w:val="20"/>
          <w:szCs w:val="20"/>
          <w:lang w:eastAsia="ru-RU"/>
        </w:rPr>
      </w:pPr>
      <w:r w:rsidRPr="005613AA">
        <w:rPr>
          <w:rFonts w:ascii="Arial" w:eastAsia="Times New Roman" w:hAnsi="Arial" w:cs="Arial"/>
          <w:color w:val="106BBE"/>
          <w:sz w:val="20"/>
          <w:szCs w:val="20"/>
          <w:lang w:eastAsia="ru-RU"/>
        </w:rPr>
        <w:t>(Информация об изменениях</w:t>
      </w:r>
      <w:proofErr w:type="gramStart"/>
      <w:r w:rsidRPr="005613AA">
        <w:rPr>
          <w:rFonts w:ascii="Arial" w:eastAsia="Times New Roman" w:hAnsi="Arial" w:cs="Arial"/>
          <w:color w:val="106BBE"/>
          <w:sz w:val="20"/>
          <w:lang w:eastAsia="ru-RU"/>
        </w:rPr>
        <w:t> </w:t>
      </w:r>
      <w:r w:rsidRPr="005613AA">
        <w:rPr>
          <w:rFonts w:ascii="Arial" w:eastAsia="Times New Roman" w:hAnsi="Arial" w:cs="Arial"/>
          <w:color w:val="106BBE"/>
          <w:sz w:val="20"/>
          <w:szCs w:val="20"/>
          <w:lang w:eastAsia="ru-RU"/>
        </w:rPr>
        <w:t>)</w:t>
      </w:r>
      <w:proofErr w:type="gramEnd"/>
    </w:p>
    <w:p w:rsidR="005613AA" w:rsidRPr="005613AA" w:rsidRDefault="005613AA" w:rsidP="005613AA">
      <w:pPr>
        <w:spacing w:before="60" w:after="0" w:line="240" w:lineRule="auto"/>
        <w:ind w:left="45" w:right="75" w:firstLine="525"/>
        <w:jc w:val="both"/>
        <w:outlineLvl w:val="3"/>
        <w:rPr>
          <w:rFonts w:ascii="Arial" w:eastAsia="Times New Roman" w:hAnsi="Arial" w:cs="Arial"/>
          <w:color w:val="353842"/>
          <w:sz w:val="24"/>
          <w:szCs w:val="24"/>
          <w:lang w:eastAsia="ru-RU"/>
        </w:rPr>
      </w:pPr>
      <w:r w:rsidRPr="005613AA">
        <w:rPr>
          <w:rFonts w:ascii="Arial" w:eastAsia="Times New Roman" w:hAnsi="Arial" w:cs="Arial"/>
          <w:color w:val="353842"/>
          <w:sz w:val="24"/>
          <w:szCs w:val="24"/>
          <w:lang w:eastAsia="ru-RU"/>
        </w:rPr>
        <w:t>ГАРАНТ:</w:t>
      </w:r>
    </w:p>
    <w:p w:rsidR="005613AA" w:rsidRPr="005613AA" w:rsidRDefault="005613AA" w:rsidP="005613AA">
      <w:pPr>
        <w:shd w:val="clear" w:color="auto" w:fill="F0F0F0"/>
        <w:spacing w:after="0" w:line="240" w:lineRule="auto"/>
        <w:jc w:val="both"/>
        <w:rPr>
          <w:rFonts w:ascii="Arial" w:eastAsia="Times New Roman" w:hAnsi="Arial" w:cs="Arial"/>
          <w:color w:val="353842"/>
          <w:sz w:val="26"/>
          <w:szCs w:val="26"/>
          <w:lang w:eastAsia="ru-RU"/>
        </w:rPr>
      </w:pPr>
      <w:r w:rsidRPr="005613AA">
        <w:rPr>
          <w:rFonts w:ascii="Arial" w:eastAsia="Times New Roman" w:hAnsi="Arial" w:cs="Arial"/>
          <w:color w:val="353842"/>
          <w:sz w:val="26"/>
          <w:szCs w:val="26"/>
          <w:lang w:eastAsia="ru-RU"/>
        </w:rPr>
        <w:t>См.</w:t>
      </w:r>
      <w:r w:rsidRPr="005613AA">
        <w:rPr>
          <w:rFonts w:ascii="Arial" w:eastAsia="Times New Roman" w:hAnsi="Arial" w:cs="Arial"/>
          <w:color w:val="353842"/>
          <w:sz w:val="26"/>
          <w:lang w:eastAsia="ru-RU"/>
        </w:rPr>
        <w:t> </w:t>
      </w:r>
      <w:r w:rsidRPr="005613AA">
        <w:rPr>
          <w:rFonts w:ascii="Arial" w:eastAsia="Times New Roman" w:hAnsi="Arial" w:cs="Arial"/>
          <w:color w:val="106BBE"/>
          <w:sz w:val="26"/>
          <w:lang w:eastAsia="ru-RU"/>
        </w:rPr>
        <w:t>справку</w:t>
      </w:r>
      <w:r w:rsidRPr="005613AA">
        <w:rPr>
          <w:rFonts w:ascii="Arial" w:eastAsia="Times New Roman" w:hAnsi="Arial" w:cs="Arial"/>
          <w:color w:val="353842"/>
          <w:sz w:val="26"/>
          <w:lang w:eastAsia="ru-RU"/>
        </w:rPr>
        <w:t> </w:t>
      </w:r>
      <w:r w:rsidRPr="005613AA">
        <w:rPr>
          <w:rFonts w:ascii="Arial" w:eastAsia="Times New Roman" w:hAnsi="Arial" w:cs="Arial"/>
          <w:color w:val="353842"/>
          <w:sz w:val="26"/>
          <w:szCs w:val="26"/>
          <w:lang w:eastAsia="ru-RU"/>
        </w:rPr>
        <w:t>о</w:t>
      </w:r>
      <w:r w:rsidRPr="005613AA">
        <w:rPr>
          <w:rFonts w:ascii="Arial" w:eastAsia="Times New Roman" w:hAnsi="Arial" w:cs="Arial"/>
          <w:color w:val="353842"/>
          <w:sz w:val="26"/>
          <w:lang w:eastAsia="ru-RU"/>
        </w:rPr>
        <w:t> федеральных государственных образовательных стандартах</w:t>
      </w:r>
    </w:p>
    <w:p w:rsidR="005613AA" w:rsidRPr="005613AA" w:rsidRDefault="005613AA" w:rsidP="005613A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</w:pPr>
      <w:r w:rsidRPr="005613AA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>I. Область применения</w:t>
      </w:r>
    </w:p>
    <w:p w:rsidR="005613AA" w:rsidRPr="005613AA" w:rsidRDefault="005613AA" w:rsidP="005613A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13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5613AA" w:rsidRPr="005613AA" w:rsidRDefault="005613AA" w:rsidP="005613A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613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1.1. </w:t>
      </w:r>
      <w:proofErr w:type="gramStart"/>
      <w:r w:rsidRPr="005613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Настоящий</w:t>
      </w:r>
      <w:r w:rsidRPr="005613AA">
        <w:rPr>
          <w:rFonts w:ascii="Arial" w:eastAsia="Times New Roman" w:hAnsi="Arial" w:cs="Arial"/>
          <w:color w:val="000000"/>
          <w:sz w:val="26"/>
          <w:lang w:eastAsia="ru-RU"/>
        </w:rPr>
        <w:t> федеральный государственный образовательный стандарт </w:t>
      </w:r>
      <w:r w:rsidRPr="005613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среднего профессионального образования представляет собой совокупность обязательных требований к среднему профессиональному образованию по профессии 151903.02</w:t>
      </w:r>
      <w:r w:rsidRPr="005613AA">
        <w:rPr>
          <w:rFonts w:ascii="Arial" w:eastAsia="Times New Roman" w:hAnsi="Arial" w:cs="Arial"/>
          <w:color w:val="000000"/>
          <w:sz w:val="26"/>
          <w:lang w:eastAsia="ru-RU"/>
        </w:rPr>
        <w:t> Слесарь </w:t>
      </w:r>
      <w:r w:rsidRPr="005613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квалифицированных рабочих, служащих по данной профессии, на территории Российской Федерации (далее - образовательная организация).</w:t>
      </w:r>
      <w:proofErr w:type="gramEnd"/>
    </w:p>
    <w:p w:rsidR="005613AA" w:rsidRPr="005613AA" w:rsidRDefault="005613AA" w:rsidP="005613A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613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1.2. Право на реализацию программы подготовки квалифицированных рабочих, служащих по профессии 151903.02 Слесарь имеет образовательная организация при наличии соответствующей лицензии на осуществление образовательной деятельности.</w:t>
      </w:r>
    </w:p>
    <w:p w:rsidR="005613AA" w:rsidRPr="005613AA" w:rsidRDefault="005613AA" w:rsidP="005613A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613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Возможна сетевая форма реализации программы подготовки квалифицированных рабочих, служащих с использованием ресурсов нескольких образовательных организаций. </w:t>
      </w:r>
      <w:proofErr w:type="gramStart"/>
      <w:r w:rsidRPr="005613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 реализации программы подготовки квалифицированных рабочих, служащих с использованием сетевой формы наряду с образовательными организациями, также могут участвовать научные организации,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квалифицированных рабочих, служащих</w:t>
      </w:r>
      <w:r w:rsidRPr="005613AA">
        <w:rPr>
          <w:rFonts w:ascii="Arial" w:eastAsia="Times New Roman" w:hAnsi="Arial" w:cs="Arial"/>
          <w:color w:val="106BBE"/>
          <w:sz w:val="26"/>
          <w:lang w:eastAsia="ru-RU"/>
        </w:rPr>
        <w:t>*(1)</w:t>
      </w:r>
      <w:r w:rsidRPr="005613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  <w:proofErr w:type="gramEnd"/>
    </w:p>
    <w:p w:rsidR="005613AA" w:rsidRPr="005613AA" w:rsidRDefault="005613AA" w:rsidP="005613A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13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5613AA" w:rsidRPr="005613AA" w:rsidRDefault="005613AA" w:rsidP="005613A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</w:pPr>
      <w:r w:rsidRPr="005613AA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>II. Используемые сокращения</w:t>
      </w:r>
    </w:p>
    <w:p w:rsidR="005613AA" w:rsidRPr="005613AA" w:rsidRDefault="005613AA" w:rsidP="005613A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13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5613AA" w:rsidRPr="005613AA" w:rsidRDefault="005613AA" w:rsidP="005613A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613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 настоящем стандарте используются следующие сокращения:</w:t>
      </w:r>
    </w:p>
    <w:p w:rsidR="005613AA" w:rsidRPr="005613AA" w:rsidRDefault="005613AA" w:rsidP="005613A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613AA">
        <w:rPr>
          <w:rFonts w:ascii="Arial" w:eastAsia="Times New Roman" w:hAnsi="Arial" w:cs="Arial"/>
          <w:b/>
          <w:bCs/>
          <w:color w:val="26282F"/>
          <w:sz w:val="26"/>
          <w:lang w:eastAsia="ru-RU"/>
        </w:rPr>
        <w:t>СПО</w:t>
      </w:r>
      <w:r w:rsidRPr="005613AA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5613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 среднее профессиональное</w:t>
      </w:r>
      <w:r w:rsidRPr="005613AA">
        <w:rPr>
          <w:rFonts w:ascii="Arial" w:eastAsia="Times New Roman" w:hAnsi="Arial" w:cs="Arial"/>
          <w:color w:val="000000"/>
          <w:sz w:val="26"/>
          <w:lang w:eastAsia="ru-RU"/>
        </w:rPr>
        <w:t> образование</w:t>
      </w:r>
      <w:r w:rsidRPr="005613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;</w:t>
      </w:r>
    </w:p>
    <w:p w:rsidR="005613AA" w:rsidRPr="005613AA" w:rsidRDefault="005613AA" w:rsidP="005613A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613AA">
        <w:rPr>
          <w:rFonts w:ascii="Arial" w:eastAsia="Times New Roman" w:hAnsi="Arial" w:cs="Arial"/>
          <w:b/>
          <w:bCs/>
          <w:color w:val="26282F"/>
          <w:sz w:val="26"/>
          <w:lang w:eastAsia="ru-RU"/>
        </w:rPr>
        <w:t>ФГОС СПО</w:t>
      </w:r>
      <w:r w:rsidRPr="005613AA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5613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</w:t>
      </w:r>
      <w:r w:rsidRPr="005613AA">
        <w:rPr>
          <w:rFonts w:ascii="Arial" w:eastAsia="Times New Roman" w:hAnsi="Arial" w:cs="Arial"/>
          <w:color w:val="000000"/>
          <w:sz w:val="26"/>
          <w:lang w:eastAsia="ru-RU"/>
        </w:rPr>
        <w:t> федеральный государственный </w:t>
      </w:r>
      <w:r w:rsidRPr="005613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образовательный</w:t>
      </w:r>
      <w:r w:rsidRPr="005613AA">
        <w:rPr>
          <w:rFonts w:ascii="Arial" w:eastAsia="Times New Roman" w:hAnsi="Arial" w:cs="Arial"/>
          <w:color w:val="000000"/>
          <w:sz w:val="26"/>
          <w:lang w:eastAsia="ru-RU"/>
        </w:rPr>
        <w:t> стандарт </w:t>
      </w:r>
      <w:r w:rsidRPr="005613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среднего профессионального образования;</w:t>
      </w:r>
    </w:p>
    <w:p w:rsidR="005613AA" w:rsidRPr="005613AA" w:rsidRDefault="005613AA" w:rsidP="005613A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613AA">
        <w:rPr>
          <w:rFonts w:ascii="Arial" w:eastAsia="Times New Roman" w:hAnsi="Arial" w:cs="Arial"/>
          <w:b/>
          <w:bCs/>
          <w:color w:val="26282F"/>
          <w:sz w:val="26"/>
          <w:lang w:eastAsia="ru-RU"/>
        </w:rPr>
        <w:t>ППКРС</w:t>
      </w:r>
      <w:r w:rsidRPr="005613AA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5613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 программа подготовки квалифицированных рабочих, служащих по профессии;</w:t>
      </w:r>
    </w:p>
    <w:p w:rsidR="005613AA" w:rsidRPr="005613AA" w:rsidRDefault="005613AA" w:rsidP="005613A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613AA">
        <w:rPr>
          <w:rFonts w:ascii="Arial" w:eastAsia="Times New Roman" w:hAnsi="Arial" w:cs="Arial"/>
          <w:b/>
          <w:bCs/>
          <w:color w:val="26282F"/>
          <w:sz w:val="26"/>
          <w:lang w:eastAsia="ru-RU"/>
        </w:rPr>
        <w:t>ОК</w:t>
      </w:r>
      <w:r w:rsidRPr="005613AA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5613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 общая компетенция;</w:t>
      </w:r>
    </w:p>
    <w:p w:rsidR="005613AA" w:rsidRPr="005613AA" w:rsidRDefault="005613AA" w:rsidP="005613A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613AA">
        <w:rPr>
          <w:rFonts w:ascii="Arial" w:eastAsia="Times New Roman" w:hAnsi="Arial" w:cs="Arial"/>
          <w:b/>
          <w:bCs/>
          <w:color w:val="26282F"/>
          <w:sz w:val="26"/>
          <w:lang w:eastAsia="ru-RU"/>
        </w:rPr>
        <w:t>ПК</w:t>
      </w:r>
      <w:r w:rsidRPr="005613AA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5613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 профессиональная компетенция;</w:t>
      </w:r>
    </w:p>
    <w:p w:rsidR="005613AA" w:rsidRPr="005613AA" w:rsidRDefault="005613AA" w:rsidP="005613A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613AA">
        <w:rPr>
          <w:rFonts w:ascii="Arial" w:eastAsia="Times New Roman" w:hAnsi="Arial" w:cs="Arial"/>
          <w:b/>
          <w:bCs/>
          <w:color w:val="26282F"/>
          <w:sz w:val="26"/>
          <w:lang w:eastAsia="ru-RU"/>
        </w:rPr>
        <w:t>ПМ</w:t>
      </w:r>
      <w:r w:rsidRPr="005613AA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5613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 профессиональный модуль;</w:t>
      </w:r>
    </w:p>
    <w:p w:rsidR="005613AA" w:rsidRPr="005613AA" w:rsidRDefault="005613AA" w:rsidP="005613A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613AA">
        <w:rPr>
          <w:rFonts w:ascii="Arial" w:eastAsia="Times New Roman" w:hAnsi="Arial" w:cs="Arial"/>
          <w:b/>
          <w:bCs/>
          <w:color w:val="26282F"/>
          <w:sz w:val="26"/>
          <w:lang w:eastAsia="ru-RU"/>
        </w:rPr>
        <w:t>МДК</w:t>
      </w:r>
      <w:r w:rsidRPr="005613AA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5613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 междисциплинарный курс.</w:t>
      </w:r>
    </w:p>
    <w:p w:rsidR="005613AA" w:rsidRPr="005613AA" w:rsidRDefault="005613AA" w:rsidP="005613A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13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5613AA" w:rsidRPr="005613AA" w:rsidRDefault="005613AA" w:rsidP="005613A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</w:pPr>
      <w:r w:rsidRPr="005613AA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>III. Характеристика подготовки по профессии</w:t>
      </w:r>
    </w:p>
    <w:p w:rsidR="005613AA" w:rsidRPr="005613AA" w:rsidRDefault="005613AA" w:rsidP="005613AA">
      <w:pPr>
        <w:shd w:val="clear" w:color="auto" w:fill="F0F0F0"/>
        <w:spacing w:before="60" w:after="0" w:line="240" w:lineRule="auto"/>
        <w:ind w:left="75" w:right="75" w:firstLine="140"/>
        <w:jc w:val="both"/>
        <w:outlineLvl w:val="3"/>
        <w:rPr>
          <w:rFonts w:ascii="Arial" w:eastAsia="Times New Roman" w:hAnsi="Arial" w:cs="Arial"/>
          <w:color w:val="353842"/>
          <w:sz w:val="24"/>
          <w:szCs w:val="24"/>
          <w:lang w:eastAsia="ru-RU"/>
        </w:rPr>
      </w:pPr>
      <w:r w:rsidRPr="005613AA">
        <w:rPr>
          <w:rFonts w:ascii="Arial" w:eastAsia="Times New Roman" w:hAnsi="Arial" w:cs="Arial"/>
          <w:color w:val="353842"/>
          <w:sz w:val="24"/>
          <w:szCs w:val="24"/>
          <w:lang w:eastAsia="ru-RU"/>
        </w:rPr>
        <w:t>Информация об изменениях:</w:t>
      </w:r>
    </w:p>
    <w:p w:rsidR="005613AA" w:rsidRPr="005613AA" w:rsidRDefault="005613AA" w:rsidP="005613AA">
      <w:pPr>
        <w:shd w:val="clear" w:color="auto" w:fill="F0F0F0"/>
        <w:spacing w:after="0" w:line="240" w:lineRule="auto"/>
        <w:ind w:firstLine="140"/>
        <w:jc w:val="both"/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</w:pPr>
      <w:r w:rsidRPr="005613AA">
        <w:rPr>
          <w:rFonts w:ascii="Arial" w:eastAsia="Times New Roman" w:hAnsi="Arial" w:cs="Arial"/>
          <w:i/>
          <w:iCs/>
          <w:color w:val="106BBE"/>
          <w:sz w:val="26"/>
          <w:lang w:eastAsia="ru-RU"/>
        </w:rPr>
        <w:t>Приказом</w:t>
      </w:r>
      <w:r w:rsidRPr="005613AA">
        <w:rPr>
          <w:rFonts w:ascii="Arial" w:eastAsia="Times New Roman" w:hAnsi="Arial" w:cs="Arial"/>
          <w:i/>
          <w:iCs/>
          <w:color w:val="353842"/>
          <w:sz w:val="26"/>
          <w:lang w:eastAsia="ru-RU"/>
        </w:rPr>
        <w:t> </w:t>
      </w:r>
      <w:r w:rsidRPr="005613AA"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  <w:t>Минобрнауки России от 9 апреля 2015 г. N 390 в пункт 3.1 внесены изменения</w:t>
      </w:r>
    </w:p>
    <w:p w:rsidR="005613AA" w:rsidRPr="005613AA" w:rsidRDefault="005613AA" w:rsidP="005613AA">
      <w:pPr>
        <w:shd w:val="clear" w:color="auto" w:fill="F0F0F0"/>
        <w:spacing w:after="0" w:line="240" w:lineRule="auto"/>
        <w:ind w:firstLine="140"/>
        <w:jc w:val="both"/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</w:pPr>
      <w:r w:rsidRPr="005613AA">
        <w:rPr>
          <w:rFonts w:ascii="Arial" w:eastAsia="Times New Roman" w:hAnsi="Arial" w:cs="Arial"/>
          <w:i/>
          <w:iCs/>
          <w:color w:val="106BBE"/>
          <w:sz w:val="26"/>
          <w:lang w:eastAsia="ru-RU"/>
        </w:rPr>
        <w:t>См. текст пункта в предыдущей редакции</w:t>
      </w:r>
    </w:p>
    <w:p w:rsidR="005613AA" w:rsidRPr="005613AA" w:rsidRDefault="005613AA" w:rsidP="005613A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613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3.1. Сроки получения среднего профессионального образования по профессии 151903.02</w:t>
      </w:r>
      <w:r w:rsidRPr="005613AA">
        <w:rPr>
          <w:rFonts w:ascii="Arial" w:eastAsia="Times New Roman" w:hAnsi="Arial" w:cs="Arial"/>
          <w:color w:val="000000"/>
          <w:sz w:val="26"/>
          <w:lang w:eastAsia="ru-RU"/>
        </w:rPr>
        <w:t> Слесарь </w:t>
      </w:r>
      <w:r w:rsidRPr="005613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в очной форме </w:t>
      </w:r>
      <w:proofErr w:type="gramStart"/>
      <w:r w:rsidRPr="005613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обучения</w:t>
      </w:r>
      <w:proofErr w:type="gramEnd"/>
      <w:r w:rsidRPr="005613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и соответствующие квалификации приводятся в</w:t>
      </w:r>
      <w:r w:rsidRPr="005613AA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5613AA">
        <w:rPr>
          <w:rFonts w:ascii="Arial" w:eastAsia="Times New Roman" w:hAnsi="Arial" w:cs="Arial"/>
          <w:color w:val="106BBE"/>
          <w:sz w:val="26"/>
          <w:lang w:eastAsia="ru-RU"/>
        </w:rPr>
        <w:t>Таблице 1</w:t>
      </w:r>
      <w:r w:rsidRPr="005613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</w:p>
    <w:p w:rsidR="005613AA" w:rsidRPr="005613AA" w:rsidRDefault="005613AA" w:rsidP="005613A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13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5613AA" w:rsidRPr="005613AA" w:rsidRDefault="005613AA" w:rsidP="005613AA">
      <w:pPr>
        <w:spacing w:after="0" w:line="240" w:lineRule="auto"/>
        <w:ind w:firstLine="680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613AA">
        <w:rPr>
          <w:rFonts w:ascii="Arial" w:eastAsia="Times New Roman" w:hAnsi="Arial" w:cs="Arial"/>
          <w:b/>
          <w:bCs/>
          <w:color w:val="26282F"/>
          <w:sz w:val="26"/>
          <w:lang w:eastAsia="ru-RU"/>
        </w:rPr>
        <w:t>Таблица 1</w:t>
      </w:r>
    </w:p>
    <w:p w:rsidR="005613AA" w:rsidRPr="005613AA" w:rsidRDefault="005613AA" w:rsidP="005613A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13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101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50"/>
        <w:gridCol w:w="3349"/>
        <w:gridCol w:w="3486"/>
      </w:tblGrid>
      <w:tr w:rsidR="005613AA" w:rsidRPr="005613AA" w:rsidTr="005613AA">
        <w:trPr>
          <w:tblCellSpacing w:w="15" w:type="dxa"/>
        </w:trPr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13AA" w:rsidRPr="005613AA" w:rsidRDefault="005613AA" w:rsidP="005613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Уровень образования, необходимый для приема на обучение по ППКРС</w:t>
            </w:r>
          </w:p>
        </w:tc>
        <w:tc>
          <w:tcPr>
            <w:tcW w:w="33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13AA" w:rsidRPr="005613AA" w:rsidRDefault="005613AA" w:rsidP="005613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Наименование квалификации (профессий по Общероссийскому классификатору профессий рабочих, должностей служащих и тарифных разрядов) (OK 016-94)</w:t>
            </w:r>
            <w:r w:rsidRPr="005613AA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*</w:t>
            </w:r>
          </w:p>
        </w:tc>
        <w:tc>
          <w:tcPr>
            <w:tcW w:w="34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13AA" w:rsidRPr="005613AA" w:rsidRDefault="005613AA" w:rsidP="005613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Срок получения СПО по ППКРС в очной форме обучения</w:t>
            </w:r>
            <w:r w:rsidRPr="005613AA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**</w:t>
            </w:r>
          </w:p>
        </w:tc>
      </w:tr>
      <w:tr w:rsidR="005613AA" w:rsidRPr="005613AA" w:rsidTr="005613AA">
        <w:trPr>
          <w:tblCellSpacing w:w="15" w:type="dxa"/>
        </w:trPr>
        <w:tc>
          <w:tcPr>
            <w:tcW w:w="33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13AA" w:rsidRPr="005613AA" w:rsidRDefault="005613AA" w:rsidP="005613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на базе среднего общего</w:t>
            </w:r>
            <w:r w:rsidRPr="005613AA">
              <w:rPr>
                <w:rFonts w:ascii="Arial" w:eastAsia="Times New Roman" w:hAnsi="Arial" w:cs="Arial"/>
                <w:sz w:val="26"/>
                <w:lang w:eastAsia="ru-RU"/>
              </w:rPr>
              <w:t>образования</w:t>
            </w:r>
          </w:p>
        </w:tc>
        <w:tc>
          <w:tcPr>
            <w:tcW w:w="333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13AA" w:rsidRPr="005613AA" w:rsidRDefault="005613AA" w:rsidP="005613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lang w:eastAsia="ru-RU"/>
              </w:rPr>
              <w:t>Слесарь</w:t>
            </w: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-инструментальщик</w:t>
            </w:r>
          </w:p>
          <w:p w:rsidR="005613AA" w:rsidRPr="005613AA" w:rsidRDefault="005613AA" w:rsidP="005613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Слесарь механосборочных работ</w:t>
            </w:r>
          </w:p>
          <w:p w:rsidR="005613AA" w:rsidRPr="005613AA" w:rsidRDefault="005613AA" w:rsidP="005613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Слесарь-ремонтник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13AA" w:rsidRPr="005613AA" w:rsidRDefault="005613AA" w:rsidP="005613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10 мес.</w:t>
            </w:r>
          </w:p>
        </w:tc>
      </w:tr>
      <w:tr w:rsidR="005613AA" w:rsidRPr="005613AA" w:rsidTr="005613AA">
        <w:trPr>
          <w:tblCellSpacing w:w="15" w:type="dxa"/>
        </w:trPr>
        <w:tc>
          <w:tcPr>
            <w:tcW w:w="33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13AA" w:rsidRPr="005613AA" w:rsidRDefault="005613AA" w:rsidP="005613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на базе основного общего образования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13AA" w:rsidRPr="005613AA" w:rsidRDefault="005613AA" w:rsidP="005613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 года 10 мес.</w:t>
            </w:r>
            <w:r w:rsidRPr="005613AA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***</w:t>
            </w:r>
          </w:p>
        </w:tc>
      </w:tr>
    </w:tbl>
    <w:p w:rsidR="005613AA" w:rsidRPr="005613AA" w:rsidRDefault="005613AA" w:rsidP="00561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tLeast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5613AA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_____________________________</w:t>
      </w:r>
    </w:p>
    <w:p w:rsidR="005613AA" w:rsidRPr="005613AA" w:rsidRDefault="005613AA" w:rsidP="005613A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613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*</w:t>
      </w:r>
      <w:r w:rsidRPr="005613AA">
        <w:rPr>
          <w:rFonts w:ascii="Arial" w:eastAsia="Times New Roman" w:hAnsi="Arial" w:cs="Arial"/>
          <w:color w:val="000000"/>
          <w:sz w:val="26"/>
          <w:lang w:eastAsia="ru-RU"/>
        </w:rPr>
        <w:t> ФГОС </w:t>
      </w:r>
      <w:r w:rsidRPr="005613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СПО в части требований к результатам освоения ППКРС </w:t>
      </w:r>
      <w:proofErr w:type="gramStart"/>
      <w:r w:rsidRPr="005613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ориентирован</w:t>
      </w:r>
      <w:proofErr w:type="gramEnd"/>
      <w:r w:rsidRPr="005613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на присвоение выпускнику квалификации выше средней квалификации для данной профессии.</w:t>
      </w:r>
    </w:p>
    <w:p w:rsidR="005613AA" w:rsidRPr="005613AA" w:rsidRDefault="005613AA" w:rsidP="005613A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613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** Независимо от применяемых образовательных технологий.</w:t>
      </w:r>
    </w:p>
    <w:p w:rsidR="005613AA" w:rsidRPr="005613AA" w:rsidRDefault="005613AA" w:rsidP="005613A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613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*** Образовательные организации, осуществляющие подготовку квалифицированных рабочих, служащих на базе основного, общего образования, реализуют</w:t>
      </w:r>
      <w:r w:rsidRPr="005613AA">
        <w:rPr>
          <w:rFonts w:ascii="Arial" w:eastAsia="Times New Roman" w:hAnsi="Arial" w:cs="Arial"/>
          <w:color w:val="000000"/>
          <w:sz w:val="26"/>
          <w:lang w:eastAsia="ru-RU"/>
        </w:rPr>
        <w:t> федеральный государственный </w:t>
      </w:r>
      <w:r w:rsidRPr="005613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образовательный</w:t>
      </w:r>
      <w:r w:rsidRPr="005613AA">
        <w:rPr>
          <w:rFonts w:ascii="Arial" w:eastAsia="Times New Roman" w:hAnsi="Arial" w:cs="Arial"/>
          <w:color w:val="000000"/>
          <w:sz w:val="26"/>
          <w:lang w:eastAsia="ru-RU"/>
        </w:rPr>
        <w:t> стандарт </w:t>
      </w:r>
      <w:r w:rsidRPr="005613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среднего общего образования в пределах ППКРС, в том числе с учетом получаемой профессии СПО.</w:t>
      </w:r>
    </w:p>
    <w:p w:rsidR="005613AA" w:rsidRPr="005613AA" w:rsidRDefault="005613AA" w:rsidP="005613A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13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5613AA" w:rsidRPr="005613AA" w:rsidRDefault="005613AA" w:rsidP="005613A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613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3.2. Рекомендуемый перечень возможных сочетаний профессий рабочих, должностей служащих по Общероссийскому классификатору профессий рабочих, должностей служащих и тарифных разрядов (ОК 016-94) при формировании программы подготовки квалифицированных рабочих, служащих по профессиям СПО: предусмотрено освоение всех вышеперечисленных профессий.</w:t>
      </w:r>
    </w:p>
    <w:p w:rsidR="005613AA" w:rsidRPr="005613AA" w:rsidRDefault="005613AA" w:rsidP="005613A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613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Сроки получения СПО по ППКРС независимо от применяемых образовательных технологий увеличиваются:</w:t>
      </w:r>
    </w:p>
    <w:p w:rsidR="005613AA" w:rsidRPr="005613AA" w:rsidRDefault="005613AA" w:rsidP="005613A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613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а) для </w:t>
      </w:r>
      <w:proofErr w:type="gramStart"/>
      <w:r w:rsidRPr="005613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обучающихся</w:t>
      </w:r>
      <w:proofErr w:type="gramEnd"/>
      <w:r w:rsidRPr="005613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по очно-заочной форме обучения:</w:t>
      </w:r>
    </w:p>
    <w:p w:rsidR="005613AA" w:rsidRPr="005613AA" w:rsidRDefault="005613AA" w:rsidP="005613A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613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на базе среднего общего образования - не более чем на 1 год;</w:t>
      </w:r>
    </w:p>
    <w:p w:rsidR="005613AA" w:rsidRPr="005613AA" w:rsidRDefault="005613AA" w:rsidP="005613A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613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на базе основного общего образования - не более чем на 1,5 года;</w:t>
      </w:r>
    </w:p>
    <w:p w:rsidR="005613AA" w:rsidRPr="005613AA" w:rsidRDefault="005613AA" w:rsidP="005613A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613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б) для инвалидов и лиц с ограниченными возможностями здоровья - не более чем на 6 месяцев.</w:t>
      </w:r>
    </w:p>
    <w:p w:rsidR="005613AA" w:rsidRPr="005613AA" w:rsidRDefault="005613AA" w:rsidP="005613A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</w:pPr>
      <w:r w:rsidRPr="005613AA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>IV. Характеристика профессиональной деятельности выпускников</w:t>
      </w:r>
    </w:p>
    <w:p w:rsidR="005613AA" w:rsidRPr="005613AA" w:rsidRDefault="005613AA" w:rsidP="005613A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13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5613AA" w:rsidRPr="005613AA" w:rsidRDefault="005613AA" w:rsidP="005613A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613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4.1. Область профессиональной деятельности выпускников: выполнение слесарных, ремонтных и слесарно-сборочных работ на промышленных предприятиях.</w:t>
      </w:r>
    </w:p>
    <w:p w:rsidR="005613AA" w:rsidRPr="005613AA" w:rsidRDefault="005613AA" w:rsidP="005613A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613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4.2. Объектами профессиональной деятельности выпускников являются:</w:t>
      </w:r>
    </w:p>
    <w:p w:rsidR="005613AA" w:rsidRPr="005613AA" w:rsidRDefault="005613AA" w:rsidP="005613A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613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инструмент;</w:t>
      </w:r>
    </w:p>
    <w:p w:rsidR="005613AA" w:rsidRPr="005613AA" w:rsidRDefault="005613AA" w:rsidP="005613A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613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детали;</w:t>
      </w:r>
    </w:p>
    <w:p w:rsidR="005613AA" w:rsidRPr="005613AA" w:rsidRDefault="005613AA" w:rsidP="005613A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613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узлы и механизмы оборудования агрегатов и машин;</w:t>
      </w:r>
    </w:p>
    <w:p w:rsidR="005613AA" w:rsidRPr="005613AA" w:rsidRDefault="005613AA" w:rsidP="005613A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613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станки;</w:t>
      </w:r>
    </w:p>
    <w:p w:rsidR="005613AA" w:rsidRPr="005613AA" w:rsidRDefault="005613AA" w:rsidP="005613A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613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приборы;</w:t>
      </w:r>
    </w:p>
    <w:p w:rsidR="005613AA" w:rsidRPr="005613AA" w:rsidRDefault="005613AA" w:rsidP="005613A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613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агрегаты;</w:t>
      </w:r>
    </w:p>
    <w:p w:rsidR="005613AA" w:rsidRPr="005613AA" w:rsidRDefault="005613AA" w:rsidP="005613A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613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машины;</w:t>
      </w:r>
    </w:p>
    <w:p w:rsidR="005613AA" w:rsidRPr="005613AA" w:rsidRDefault="005613AA" w:rsidP="005613A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613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слесарный специальный и универсальный инструмент и приспособления, контрольно-измерительный инструмент;</w:t>
      </w:r>
    </w:p>
    <w:p w:rsidR="005613AA" w:rsidRPr="005613AA" w:rsidRDefault="005613AA" w:rsidP="005613A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613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приспособления;</w:t>
      </w:r>
    </w:p>
    <w:p w:rsidR="005613AA" w:rsidRPr="005613AA" w:rsidRDefault="005613AA" w:rsidP="005613A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613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аппаратура и приборы;</w:t>
      </w:r>
    </w:p>
    <w:p w:rsidR="005613AA" w:rsidRPr="005613AA" w:rsidRDefault="005613AA" w:rsidP="005613A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613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сверлильные, металлообрабатывающие и доводочные станки различных типов;</w:t>
      </w:r>
    </w:p>
    <w:p w:rsidR="005613AA" w:rsidRPr="005613AA" w:rsidRDefault="005613AA" w:rsidP="005613A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613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доводочные материалы;</w:t>
      </w:r>
    </w:p>
    <w:p w:rsidR="005613AA" w:rsidRPr="005613AA" w:rsidRDefault="005613AA" w:rsidP="005613A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613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смазывающие жидкости;</w:t>
      </w:r>
    </w:p>
    <w:p w:rsidR="005613AA" w:rsidRPr="005613AA" w:rsidRDefault="005613AA" w:rsidP="005613A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613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моющие составы металлов и смазок;</w:t>
      </w:r>
    </w:p>
    <w:p w:rsidR="005613AA" w:rsidRPr="005613AA" w:rsidRDefault="005613AA" w:rsidP="005613A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613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припои;</w:t>
      </w:r>
    </w:p>
    <w:p w:rsidR="005613AA" w:rsidRPr="005613AA" w:rsidRDefault="005613AA" w:rsidP="005613A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613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флюсы;</w:t>
      </w:r>
    </w:p>
    <w:p w:rsidR="005613AA" w:rsidRPr="005613AA" w:rsidRDefault="005613AA" w:rsidP="005613A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613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протравы;</w:t>
      </w:r>
    </w:p>
    <w:p w:rsidR="005613AA" w:rsidRPr="005613AA" w:rsidRDefault="005613AA" w:rsidP="005613A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613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слесарный инструмент;</w:t>
      </w:r>
    </w:p>
    <w:p w:rsidR="005613AA" w:rsidRPr="005613AA" w:rsidRDefault="005613AA" w:rsidP="005613A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613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грузоподъемные средства и механизмы.</w:t>
      </w:r>
    </w:p>
    <w:p w:rsidR="005613AA" w:rsidRPr="005613AA" w:rsidRDefault="005613AA" w:rsidP="005613A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613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4.3. Обучающийся по профессии 151903.02 Слесарь готовится к следующим видам деятельности:</w:t>
      </w:r>
    </w:p>
    <w:p w:rsidR="005613AA" w:rsidRPr="005613AA" w:rsidRDefault="005613AA" w:rsidP="005613A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613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4.3.1. Слесарная обработка деталей, изготовление, сборка и ремонт приспособлений, режущего и измерительного инструмента.</w:t>
      </w:r>
    </w:p>
    <w:p w:rsidR="005613AA" w:rsidRPr="005613AA" w:rsidRDefault="005613AA" w:rsidP="005613A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613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4.3.2. Сборка, регулировка и испытание сборочных единиц, узлов и механизмов машин, оборудования, агрегатов.</w:t>
      </w:r>
    </w:p>
    <w:p w:rsidR="005613AA" w:rsidRPr="005613AA" w:rsidRDefault="005613AA" w:rsidP="005613A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613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4.3.3. Разборка, ремонт, сборка и испытание узлов и механизмов оборудования, агрегатов и машин</w:t>
      </w:r>
    </w:p>
    <w:p w:rsidR="005613AA" w:rsidRPr="005613AA" w:rsidRDefault="005613AA" w:rsidP="005613A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</w:pPr>
      <w:r w:rsidRPr="005613AA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>V. Требования к результатам освоения программы подготовки квалифицированных рабочих, служащих</w:t>
      </w:r>
    </w:p>
    <w:p w:rsidR="005613AA" w:rsidRPr="005613AA" w:rsidRDefault="005613AA" w:rsidP="005613A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13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5613AA" w:rsidRPr="005613AA" w:rsidRDefault="005613AA" w:rsidP="005613A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613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5.1. Выпускник, освоивший ППКРС, должен обладать общими компетенциями, включающими в себя способность:</w:t>
      </w:r>
    </w:p>
    <w:p w:rsidR="005613AA" w:rsidRPr="005613AA" w:rsidRDefault="005613AA" w:rsidP="005613A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613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ОК 1. Понимать сущность и социальную значимость будущей профессии, проявлять к ней устойчивый интерес.</w:t>
      </w:r>
    </w:p>
    <w:p w:rsidR="005613AA" w:rsidRPr="005613AA" w:rsidRDefault="005613AA" w:rsidP="005613A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613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5613AA" w:rsidRPr="005613AA" w:rsidRDefault="005613AA" w:rsidP="005613A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613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5613AA" w:rsidRPr="005613AA" w:rsidRDefault="005613AA" w:rsidP="005613A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613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ОК 4. Осуществлять поиск информации, необходимой для эффективного выполнения профессиональных задач.</w:t>
      </w:r>
    </w:p>
    <w:p w:rsidR="005613AA" w:rsidRPr="005613AA" w:rsidRDefault="005613AA" w:rsidP="005613A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613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5613AA" w:rsidRPr="005613AA" w:rsidRDefault="005613AA" w:rsidP="005613A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613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ОК 6. Работать в команде, эффективно общаться с коллегами, руководством, клиентами.</w:t>
      </w:r>
    </w:p>
    <w:p w:rsidR="005613AA" w:rsidRPr="005613AA" w:rsidRDefault="005613AA" w:rsidP="005613A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613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ОК 7. Исполнять воинскую обязанность, в том числе с применением полученных профессиональных знаний (для юношей)</w:t>
      </w:r>
      <w:r w:rsidRPr="005613AA">
        <w:rPr>
          <w:rFonts w:ascii="Arial" w:eastAsia="Times New Roman" w:hAnsi="Arial" w:cs="Arial"/>
          <w:color w:val="106BBE"/>
          <w:sz w:val="26"/>
          <w:lang w:eastAsia="ru-RU"/>
        </w:rPr>
        <w:t>*(2)</w:t>
      </w:r>
      <w:r w:rsidRPr="005613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</w:p>
    <w:p w:rsidR="005613AA" w:rsidRPr="005613AA" w:rsidRDefault="005613AA" w:rsidP="005613A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613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5.2. Выпускник, освоивший ППКРС, должен обладать профессиональными компетенциями, соответствующими видам деятельности:</w:t>
      </w:r>
    </w:p>
    <w:p w:rsidR="005613AA" w:rsidRPr="005613AA" w:rsidRDefault="005613AA" w:rsidP="005613A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613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5.2.1. Слесарная обработка деталей, изготовление, сборка и ремонт приспособлений, режущего и измерительного инструмента.</w:t>
      </w:r>
    </w:p>
    <w:p w:rsidR="005613AA" w:rsidRPr="005613AA" w:rsidRDefault="005613AA" w:rsidP="005613A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613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ПК 1.1. Выполнять слесарную обработку деталей приспособлений, режущего и измерительного инструмента.</w:t>
      </w:r>
    </w:p>
    <w:p w:rsidR="005613AA" w:rsidRPr="005613AA" w:rsidRDefault="005613AA" w:rsidP="005613A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613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ПК 1.2. Выполнять сборку приспособлений, режущего и измерительного инструмента.</w:t>
      </w:r>
    </w:p>
    <w:p w:rsidR="005613AA" w:rsidRPr="005613AA" w:rsidRDefault="005613AA" w:rsidP="005613A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613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ПК 1.3. Выполнять ремонт приспособлений, режущего и измерительного инструмента.</w:t>
      </w:r>
    </w:p>
    <w:p w:rsidR="005613AA" w:rsidRPr="005613AA" w:rsidRDefault="005613AA" w:rsidP="005613A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613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5.2.2. Сборка, регулировка и испытание сборочных единиц, узлов и механизмов машин, оборудования, агрегатов.</w:t>
      </w:r>
    </w:p>
    <w:p w:rsidR="005613AA" w:rsidRPr="005613AA" w:rsidRDefault="005613AA" w:rsidP="005613A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613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ПК 2.1. Выполнять сборку сборочных единиц, узлов и механизмов машин, оборудования, агрегатов.</w:t>
      </w:r>
    </w:p>
    <w:p w:rsidR="005613AA" w:rsidRPr="005613AA" w:rsidRDefault="005613AA" w:rsidP="005613A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613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ПК 2.2. Выполнять регулировку и испытание сборочных единиц, узлов и механизмов машин, оборудования, агрегатов.</w:t>
      </w:r>
    </w:p>
    <w:p w:rsidR="005613AA" w:rsidRPr="005613AA" w:rsidRDefault="005613AA" w:rsidP="005613A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613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5.2.3. Разборка, ремонт, сборка и испытание узлов и механизмов оборудования, агрегатов и машин.</w:t>
      </w:r>
    </w:p>
    <w:p w:rsidR="005613AA" w:rsidRPr="005613AA" w:rsidRDefault="005613AA" w:rsidP="005613A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613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ПК 3.1. Выполнять разборку и сборку узлов и механизмов оборудования, агрегатов и машин.</w:t>
      </w:r>
    </w:p>
    <w:p w:rsidR="005613AA" w:rsidRPr="005613AA" w:rsidRDefault="005613AA" w:rsidP="005613A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613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ПК 3.2. Выполнять ремонт узлов и механизмов оборудования, агрегатов и машин.</w:t>
      </w:r>
    </w:p>
    <w:p w:rsidR="005613AA" w:rsidRPr="005613AA" w:rsidRDefault="005613AA" w:rsidP="005613A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613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ПК 3.3. Выполнять испытание узлов и механизмов оборудования, агрегатов и машин.</w:t>
      </w:r>
    </w:p>
    <w:p w:rsidR="005613AA" w:rsidRPr="005613AA" w:rsidRDefault="005613AA" w:rsidP="005613A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13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5613AA" w:rsidRPr="005613AA" w:rsidRDefault="005613AA" w:rsidP="005613A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</w:pPr>
      <w:r w:rsidRPr="005613AA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>VI. Требования к структуре программы подготовки квалифицированных рабочих, служащих</w:t>
      </w:r>
    </w:p>
    <w:p w:rsidR="005613AA" w:rsidRPr="005613AA" w:rsidRDefault="005613AA" w:rsidP="005613A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13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5613AA" w:rsidRPr="005613AA" w:rsidRDefault="005613AA" w:rsidP="005613A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613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6.1. ППКРС предусматривает изучение следующих учебных циклов:</w:t>
      </w:r>
    </w:p>
    <w:p w:rsidR="005613AA" w:rsidRPr="005613AA" w:rsidRDefault="005613AA" w:rsidP="005613A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613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общепрофессионального;</w:t>
      </w:r>
    </w:p>
    <w:p w:rsidR="005613AA" w:rsidRPr="005613AA" w:rsidRDefault="005613AA" w:rsidP="005613A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gramStart"/>
      <w:r w:rsidRPr="005613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профессионального</w:t>
      </w:r>
      <w:proofErr w:type="gramEnd"/>
      <w:r w:rsidRPr="005613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;</w:t>
      </w:r>
    </w:p>
    <w:p w:rsidR="005613AA" w:rsidRPr="005613AA" w:rsidRDefault="005613AA" w:rsidP="005613A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613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 разделов:</w:t>
      </w:r>
    </w:p>
    <w:p w:rsidR="005613AA" w:rsidRPr="005613AA" w:rsidRDefault="005613AA" w:rsidP="005613A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613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физическая культура;</w:t>
      </w:r>
    </w:p>
    <w:p w:rsidR="005613AA" w:rsidRPr="005613AA" w:rsidRDefault="005613AA" w:rsidP="005613A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613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учебная практика;</w:t>
      </w:r>
    </w:p>
    <w:p w:rsidR="005613AA" w:rsidRPr="005613AA" w:rsidRDefault="005613AA" w:rsidP="005613A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613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производственная практика;</w:t>
      </w:r>
    </w:p>
    <w:p w:rsidR="005613AA" w:rsidRPr="005613AA" w:rsidRDefault="005613AA" w:rsidP="005613A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613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промежуточная аттестация;</w:t>
      </w:r>
    </w:p>
    <w:p w:rsidR="005613AA" w:rsidRPr="005613AA" w:rsidRDefault="005613AA" w:rsidP="005613A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613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государственная итоговая аттестация.</w:t>
      </w:r>
    </w:p>
    <w:p w:rsidR="005613AA" w:rsidRPr="005613AA" w:rsidRDefault="005613AA" w:rsidP="005613A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613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6.2. Обязательная часть программы подготовки квалифицированных рабочих, служащих должна составлять около 80 процентов от общего объема времени, отведенного на ее освоение. Вариативная часть (около 20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5613AA" w:rsidRPr="005613AA" w:rsidRDefault="005613AA" w:rsidP="005613A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613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Общепрофессиональный учебный цикл состоит из общепрофессиональных дисциплин, профессиональный учебный цикл состоит из профессиональных модулей в соответствии с видами деятельности, соответствующими присваиваемо</w:t>
      </w:r>
      <w:proofErr w:type="gramStart"/>
      <w:r w:rsidRPr="005613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й(</w:t>
      </w:r>
      <w:proofErr w:type="gramEnd"/>
      <w:r w:rsidRPr="005613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ым) квалификации(ям). В состав профессионального модуля входит один или несколько междисциплинарных курсов. При освоении </w:t>
      </w:r>
      <w:proofErr w:type="gramStart"/>
      <w:r w:rsidRPr="005613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обучающимися</w:t>
      </w:r>
      <w:proofErr w:type="gramEnd"/>
      <w:r w:rsidRPr="005613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профессиональных модулей проводятся учебная и (или) производственная практика.</w:t>
      </w:r>
    </w:p>
    <w:p w:rsidR="005613AA" w:rsidRPr="005613AA" w:rsidRDefault="005613AA" w:rsidP="005613A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613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Обязательная часть профессионального учебного цикла ППКРС должна предусматривать изучение дисциплины "Безопасность жизнедеятельности". Объем часов на дисциплину "Безопасность жизнедеятельности" составляет 2 часа в неделю в период теоретического обучения (обязательной части учебных циклов), но не более 68 часов, из них на освоение основ военной службы - 70 процентов от общего объема времени, отведенного на указанную дисциплину.</w:t>
      </w:r>
    </w:p>
    <w:p w:rsidR="005613AA" w:rsidRPr="005613AA" w:rsidRDefault="005613AA" w:rsidP="005613AA">
      <w:pPr>
        <w:shd w:val="clear" w:color="auto" w:fill="F0F0F0"/>
        <w:spacing w:before="60" w:after="0" w:line="240" w:lineRule="auto"/>
        <w:ind w:left="75" w:right="75" w:firstLine="140"/>
        <w:jc w:val="both"/>
        <w:outlineLvl w:val="3"/>
        <w:rPr>
          <w:rFonts w:ascii="Arial" w:eastAsia="Times New Roman" w:hAnsi="Arial" w:cs="Arial"/>
          <w:color w:val="353842"/>
          <w:sz w:val="24"/>
          <w:szCs w:val="24"/>
          <w:lang w:eastAsia="ru-RU"/>
        </w:rPr>
      </w:pPr>
      <w:r w:rsidRPr="005613AA">
        <w:rPr>
          <w:rFonts w:ascii="Arial" w:eastAsia="Times New Roman" w:hAnsi="Arial" w:cs="Arial"/>
          <w:color w:val="353842"/>
          <w:sz w:val="24"/>
          <w:szCs w:val="24"/>
          <w:lang w:eastAsia="ru-RU"/>
        </w:rPr>
        <w:lastRenderedPageBreak/>
        <w:t>Информация об изменениях:</w:t>
      </w:r>
    </w:p>
    <w:p w:rsidR="005613AA" w:rsidRPr="005613AA" w:rsidRDefault="005613AA" w:rsidP="005613AA">
      <w:pPr>
        <w:shd w:val="clear" w:color="auto" w:fill="F0F0F0"/>
        <w:spacing w:after="0" w:line="240" w:lineRule="auto"/>
        <w:ind w:firstLine="140"/>
        <w:jc w:val="both"/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</w:pPr>
      <w:r w:rsidRPr="005613AA">
        <w:rPr>
          <w:rFonts w:ascii="Arial" w:eastAsia="Times New Roman" w:hAnsi="Arial" w:cs="Arial"/>
          <w:i/>
          <w:iCs/>
          <w:color w:val="106BBE"/>
          <w:sz w:val="26"/>
          <w:lang w:eastAsia="ru-RU"/>
        </w:rPr>
        <w:t>Приказом</w:t>
      </w:r>
      <w:r w:rsidRPr="005613AA">
        <w:rPr>
          <w:rFonts w:ascii="Arial" w:eastAsia="Times New Roman" w:hAnsi="Arial" w:cs="Arial"/>
          <w:i/>
          <w:iCs/>
          <w:color w:val="353842"/>
          <w:sz w:val="26"/>
          <w:lang w:eastAsia="ru-RU"/>
        </w:rPr>
        <w:t> </w:t>
      </w:r>
      <w:r w:rsidRPr="005613AA"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  <w:t>Минобрнауки России от 9 апреля 2015 г. N 390 в пункт 6.3 внесены изменения</w:t>
      </w:r>
    </w:p>
    <w:p w:rsidR="005613AA" w:rsidRPr="005613AA" w:rsidRDefault="005613AA" w:rsidP="005613AA">
      <w:pPr>
        <w:shd w:val="clear" w:color="auto" w:fill="F0F0F0"/>
        <w:spacing w:after="0" w:line="240" w:lineRule="auto"/>
        <w:ind w:firstLine="140"/>
        <w:jc w:val="both"/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</w:pPr>
      <w:r w:rsidRPr="005613AA">
        <w:rPr>
          <w:rFonts w:ascii="Arial" w:eastAsia="Times New Roman" w:hAnsi="Arial" w:cs="Arial"/>
          <w:i/>
          <w:iCs/>
          <w:color w:val="106BBE"/>
          <w:sz w:val="26"/>
          <w:lang w:eastAsia="ru-RU"/>
        </w:rPr>
        <w:t>См. текст пункта в предыдущей редакции</w:t>
      </w:r>
    </w:p>
    <w:p w:rsidR="005613AA" w:rsidRPr="005613AA" w:rsidRDefault="005613AA" w:rsidP="005613A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613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6.3. Образовательной организацией при определении структуры ППКРС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5613AA" w:rsidRPr="005613AA" w:rsidRDefault="005613AA" w:rsidP="005613A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</w:pPr>
      <w:r w:rsidRPr="005613AA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>Структура программы подготовки квалифицированных рабочих, служащих</w:t>
      </w:r>
    </w:p>
    <w:p w:rsidR="005613AA" w:rsidRPr="005613AA" w:rsidRDefault="005613AA" w:rsidP="005613A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13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5613AA" w:rsidRPr="005613AA" w:rsidRDefault="005613AA" w:rsidP="005613AA">
      <w:pPr>
        <w:spacing w:after="0" w:line="240" w:lineRule="auto"/>
        <w:ind w:firstLine="680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613AA">
        <w:rPr>
          <w:rFonts w:ascii="Arial" w:eastAsia="Times New Roman" w:hAnsi="Arial" w:cs="Arial"/>
          <w:b/>
          <w:bCs/>
          <w:color w:val="26282F"/>
          <w:sz w:val="26"/>
          <w:lang w:eastAsia="ru-RU"/>
        </w:rPr>
        <w:t>Таблица 2</w:t>
      </w:r>
    </w:p>
    <w:p w:rsidR="005613AA" w:rsidRPr="005613AA" w:rsidRDefault="005613AA" w:rsidP="005613A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13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1521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53"/>
        <w:gridCol w:w="5667"/>
        <w:gridCol w:w="1962"/>
        <w:gridCol w:w="1829"/>
        <w:gridCol w:w="2654"/>
        <w:gridCol w:w="1845"/>
      </w:tblGrid>
      <w:tr w:rsidR="005613AA" w:rsidRPr="005613AA" w:rsidTr="005613AA">
        <w:trPr>
          <w:tblCellSpacing w:w="15" w:type="dxa"/>
        </w:trPr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13AA" w:rsidRPr="005613AA" w:rsidRDefault="005613AA" w:rsidP="005613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Индекс</w:t>
            </w:r>
          </w:p>
        </w:tc>
        <w:tc>
          <w:tcPr>
            <w:tcW w:w="57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13AA" w:rsidRPr="005613AA" w:rsidRDefault="005613AA" w:rsidP="005613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13AA" w:rsidRPr="005613AA" w:rsidRDefault="005613AA" w:rsidP="005613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Всего максимальной учебной нагрузки обучающегося (час/нед.)</w:t>
            </w: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13AA" w:rsidRPr="005613AA" w:rsidRDefault="005613AA" w:rsidP="005613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т.ч. часов обязательных учебных занятий</w:t>
            </w:r>
          </w:p>
        </w:tc>
        <w:tc>
          <w:tcPr>
            <w:tcW w:w="26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13AA" w:rsidRPr="005613AA" w:rsidRDefault="005613AA" w:rsidP="005613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Индекс и наименование дисциплин, междисциплинарных курсов (МДК)</w:t>
            </w: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13AA" w:rsidRPr="005613AA" w:rsidRDefault="005613AA" w:rsidP="005613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Коды формируемых компетенций</w:t>
            </w:r>
          </w:p>
        </w:tc>
      </w:tr>
      <w:tr w:rsidR="005613AA" w:rsidRPr="005613AA" w:rsidTr="005613AA">
        <w:trPr>
          <w:tblCellSpacing w:w="15" w:type="dxa"/>
        </w:trPr>
        <w:tc>
          <w:tcPr>
            <w:tcW w:w="12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13AA" w:rsidRPr="005613AA" w:rsidRDefault="005613AA" w:rsidP="0056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Обязательная часть учебных циклов ППКРС и раздел "Физическая культура"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13AA" w:rsidRPr="005613AA" w:rsidRDefault="005613AA" w:rsidP="005613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756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13AA" w:rsidRPr="005613AA" w:rsidRDefault="005613AA" w:rsidP="005613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504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13AA" w:rsidRPr="005613AA" w:rsidRDefault="005613AA" w:rsidP="0056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13AA" w:rsidRPr="005613AA" w:rsidRDefault="005613AA" w:rsidP="0056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613AA" w:rsidRPr="005613AA" w:rsidTr="005613AA">
        <w:trPr>
          <w:tblCellSpacing w:w="15" w:type="dxa"/>
        </w:trPr>
        <w:tc>
          <w:tcPr>
            <w:tcW w:w="12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ОП.00</w:t>
            </w:r>
          </w:p>
        </w:tc>
        <w:tc>
          <w:tcPr>
            <w:tcW w:w="57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Общепрофессиональный учебный цикл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13AA" w:rsidRPr="005613AA" w:rsidRDefault="005613AA" w:rsidP="005613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282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13AA" w:rsidRPr="005613AA" w:rsidRDefault="005613AA" w:rsidP="005613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188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13AA" w:rsidRPr="005613AA" w:rsidRDefault="005613AA" w:rsidP="0056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13AA" w:rsidRPr="005613AA" w:rsidRDefault="005613AA" w:rsidP="0056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613AA" w:rsidRPr="005613AA" w:rsidTr="005613AA">
        <w:trPr>
          <w:tblCellSpacing w:w="15" w:type="dxa"/>
        </w:trPr>
        <w:tc>
          <w:tcPr>
            <w:tcW w:w="12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13AA" w:rsidRPr="005613AA" w:rsidRDefault="005613AA" w:rsidP="0056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В результате изучения обязательной части учебного цикла </w:t>
            </w:r>
            <w:proofErr w:type="gramStart"/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обучающийся</w:t>
            </w:r>
            <w:proofErr w:type="gramEnd"/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по общепрофессиональным дисциплинам должен: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уметь: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анализировать техническую документацию;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определять предельные отклонения размеров по стандартам, технической документации;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выполнять расчеты величин предельных размеров и допуска по данным чертежа и определять годность заданных размеров;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определять характер сопряжения (группы посадки) по данным чертежей, по выполненным расчетам;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выполнять графики полей допусков по выполненным расчетам;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применять контрольно-измерительные приборы и инструменты;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знать: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систему допусков и посадок;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квалитеты и параметры шероховатости;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основные принципы калибровки сложных профилей;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основы взаимозаменяемости;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методы определения погрешностей измерений;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основные сведения о сопряжениях в машиностроении;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размеры допусков для основных видов механической обработки и для деталей, поступающих на сборку;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основные принципы калибрования простых и средней сложности профилей;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стандарты на материалы, крепежные и нормализованные детали и узлы;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наименование и свойства комплектуемых материалов;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устройство, назначение, правила настройки и регулирования контрольно-измерительных инструментов и приборов;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методы и средства контроля обработанных поверхностей.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13AA" w:rsidRPr="005613AA" w:rsidRDefault="005613AA" w:rsidP="0056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13AA" w:rsidRPr="005613AA" w:rsidRDefault="005613AA" w:rsidP="0056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ОП.01. Технические измерения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r w:rsidRPr="005613AA">
              <w:rPr>
                <w:rFonts w:ascii="Arial" w:eastAsia="Times New Roman" w:hAnsi="Arial" w:cs="Arial"/>
                <w:color w:val="106BBE"/>
                <w:sz w:val="26"/>
                <w:lang w:val="en-US" w:eastAsia="ru-RU"/>
              </w:rPr>
              <w:t>OK 1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r w:rsidRPr="005613AA">
              <w:rPr>
                <w:rFonts w:ascii="Arial" w:eastAsia="Times New Roman" w:hAnsi="Arial" w:cs="Arial"/>
                <w:color w:val="106BBE"/>
                <w:sz w:val="26"/>
                <w:lang w:val="en-US" w:eastAsia="ru-RU"/>
              </w:rPr>
              <w:t>OK 2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r w:rsidRPr="005613AA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ОК</w:t>
            </w:r>
            <w:r w:rsidRPr="005613AA">
              <w:rPr>
                <w:rFonts w:ascii="Arial" w:eastAsia="Times New Roman" w:hAnsi="Arial" w:cs="Arial"/>
                <w:color w:val="106BBE"/>
                <w:sz w:val="26"/>
                <w:lang w:val="en-US" w:eastAsia="ru-RU"/>
              </w:rPr>
              <w:t xml:space="preserve"> 3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r w:rsidRPr="005613AA">
              <w:rPr>
                <w:rFonts w:ascii="Arial" w:eastAsia="Times New Roman" w:hAnsi="Arial" w:cs="Arial"/>
                <w:color w:val="106BBE"/>
                <w:sz w:val="26"/>
                <w:lang w:val="en-US" w:eastAsia="ru-RU"/>
              </w:rPr>
              <w:t>OK 4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r w:rsidRPr="005613AA">
              <w:rPr>
                <w:rFonts w:ascii="Arial" w:eastAsia="Times New Roman" w:hAnsi="Arial" w:cs="Arial"/>
                <w:color w:val="106BBE"/>
                <w:sz w:val="26"/>
                <w:lang w:val="en-US" w:eastAsia="ru-RU"/>
              </w:rPr>
              <w:t>OK 5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r w:rsidRPr="005613AA">
              <w:rPr>
                <w:rFonts w:ascii="Arial" w:eastAsia="Times New Roman" w:hAnsi="Arial" w:cs="Arial"/>
                <w:color w:val="106BBE"/>
                <w:sz w:val="26"/>
                <w:lang w:val="en-US" w:eastAsia="ru-RU"/>
              </w:rPr>
              <w:t>OK 6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r w:rsidRPr="005613AA">
              <w:rPr>
                <w:rFonts w:ascii="Arial" w:eastAsia="Times New Roman" w:hAnsi="Arial" w:cs="Arial"/>
                <w:color w:val="106BBE"/>
                <w:sz w:val="26"/>
                <w:lang w:val="en-US" w:eastAsia="ru-RU"/>
              </w:rPr>
              <w:t>OK 7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r w:rsidRPr="005613AA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ПК</w:t>
            </w:r>
            <w:r w:rsidRPr="005613AA">
              <w:rPr>
                <w:rFonts w:ascii="Arial" w:eastAsia="Times New Roman" w:hAnsi="Arial" w:cs="Arial"/>
                <w:color w:val="106BBE"/>
                <w:sz w:val="26"/>
                <w:lang w:val="en-US" w:eastAsia="ru-RU"/>
              </w:rPr>
              <w:t xml:space="preserve"> 1.1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r w:rsidRPr="005613AA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ПК</w:t>
            </w:r>
            <w:r w:rsidRPr="005613AA">
              <w:rPr>
                <w:rFonts w:ascii="Arial" w:eastAsia="Times New Roman" w:hAnsi="Arial" w:cs="Arial"/>
                <w:color w:val="106BBE"/>
                <w:sz w:val="26"/>
                <w:lang w:val="en-US" w:eastAsia="ru-RU"/>
              </w:rPr>
              <w:t xml:space="preserve"> 1.2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r w:rsidRPr="005613AA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ПК</w:t>
            </w:r>
            <w:r w:rsidRPr="005613AA">
              <w:rPr>
                <w:rFonts w:ascii="Arial" w:eastAsia="Times New Roman" w:hAnsi="Arial" w:cs="Arial"/>
                <w:color w:val="106BBE"/>
                <w:sz w:val="26"/>
                <w:lang w:val="en-US" w:eastAsia="ru-RU"/>
              </w:rPr>
              <w:t xml:space="preserve"> 1.3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ПК 2.1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ПК 2.2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ПК 3.1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ПК 3.2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ПК 3.3</w:t>
            </w:r>
          </w:p>
        </w:tc>
      </w:tr>
      <w:tr w:rsidR="005613AA" w:rsidRPr="005613AA" w:rsidTr="005613AA">
        <w:trPr>
          <w:tblCellSpacing w:w="15" w:type="dxa"/>
        </w:trPr>
        <w:tc>
          <w:tcPr>
            <w:tcW w:w="12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13AA" w:rsidRPr="005613AA" w:rsidRDefault="005613AA" w:rsidP="0056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7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уметь: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читать и оформлять чертежи, схемы и графики;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составлять эскизы на обрабатываемые детали с указанием допусков и посадок;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пользоваться справочной литературой;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пользоваться спецификацией в процессе чтения сборочных чертежей, схем;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выполнять расчеты величин предельных размеров и допуска по данным чертежа и определять годность заданных действительных размеров;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знать: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основы черчения и геометрии;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требования единой системы конструкторской документации (ЕСКД);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правила чтения схем и чертежей обрабатываемых деталей;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способы выполнения рабочих чертежей и эскизов.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13AA" w:rsidRPr="005613AA" w:rsidRDefault="005613AA" w:rsidP="0056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13AA" w:rsidRPr="005613AA" w:rsidRDefault="005613AA" w:rsidP="0056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ОП.02. Техническая графика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r w:rsidRPr="005613AA">
              <w:rPr>
                <w:rFonts w:ascii="Arial" w:eastAsia="Times New Roman" w:hAnsi="Arial" w:cs="Arial"/>
                <w:color w:val="106BBE"/>
                <w:sz w:val="26"/>
                <w:lang w:val="en-US" w:eastAsia="ru-RU"/>
              </w:rPr>
              <w:t>OK 1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r w:rsidRPr="005613AA">
              <w:rPr>
                <w:rFonts w:ascii="Arial" w:eastAsia="Times New Roman" w:hAnsi="Arial" w:cs="Arial"/>
                <w:color w:val="106BBE"/>
                <w:sz w:val="26"/>
                <w:lang w:val="en-US" w:eastAsia="ru-RU"/>
              </w:rPr>
              <w:t>OK 2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r w:rsidRPr="005613AA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ОК</w:t>
            </w:r>
            <w:r w:rsidRPr="005613AA">
              <w:rPr>
                <w:rFonts w:ascii="Arial" w:eastAsia="Times New Roman" w:hAnsi="Arial" w:cs="Arial"/>
                <w:color w:val="106BBE"/>
                <w:sz w:val="26"/>
                <w:lang w:val="en-US" w:eastAsia="ru-RU"/>
              </w:rPr>
              <w:t xml:space="preserve"> 3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r w:rsidRPr="005613AA">
              <w:rPr>
                <w:rFonts w:ascii="Arial" w:eastAsia="Times New Roman" w:hAnsi="Arial" w:cs="Arial"/>
                <w:color w:val="106BBE"/>
                <w:sz w:val="26"/>
                <w:lang w:val="en-US" w:eastAsia="ru-RU"/>
              </w:rPr>
              <w:t>OK 4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r w:rsidRPr="005613AA">
              <w:rPr>
                <w:rFonts w:ascii="Arial" w:eastAsia="Times New Roman" w:hAnsi="Arial" w:cs="Arial"/>
                <w:color w:val="106BBE"/>
                <w:sz w:val="26"/>
                <w:lang w:val="en-US" w:eastAsia="ru-RU"/>
              </w:rPr>
              <w:t>OK 5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r w:rsidRPr="005613AA">
              <w:rPr>
                <w:rFonts w:ascii="Arial" w:eastAsia="Times New Roman" w:hAnsi="Arial" w:cs="Arial"/>
                <w:color w:val="106BBE"/>
                <w:sz w:val="26"/>
                <w:lang w:val="en-US" w:eastAsia="ru-RU"/>
              </w:rPr>
              <w:t>OK 6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r w:rsidRPr="005613AA">
              <w:rPr>
                <w:rFonts w:ascii="Arial" w:eastAsia="Times New Roman" w:hAnsi="Arial" w:cs="Arial"/>
                <w:color w:val="106BBE"/>
                <w:sz w:val="26"/>
                <w:lang w:val="en-US" w:eastAsia="ru-RU"/>
              </w:rPr>
              <w:t>OK 7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r w:rsidRPr="005613AA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ПК</w:t>
            </w:r>
            <w:r w:rsidRPr="005613AA">
              <w:rPr>
                <w:rFonts w:ascii="Arial" w:eastAsia="Times New Roman" w:hAnsi="Arial" w:cs="Arial"/>
                <w:color w:val="106BBE"/>
                <w:sz w:val="26"/>
                <w:lang w:val="en-US" w:eastAsia="ru-RU"/>
              </w:rPr>
              <w:t xml:space="preserve"> 1.1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r w:rsidRPr="005613AA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ПК</w:t>
            </w:r>
            <w:r w:rsidRPr="005613AA">
              <w:rPr>
                <w:rFonts w:ascii="Arial" w:eastAsia="Times New Roman" w:hAnsi="Arial" w:cs="Arial"/>
                <w:color w:val="106BBE"/>
                <w:sz w:val="26"/>
                <w:lang w:val="en-US" w:eastAsia="ru-RU"/>
              </w:rPr>
              <w:t xml:space="preserve"> 1.2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r w:rsidRPr="005613AA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ПК</w:t>
            </w:r>
            <w:r w:rsidRPr="005613AA">
              <w:rPr>
                <w:rFonts w:ascii="Arial" w:eastAsia="Times New Roman" w:hAnsi="Arial" w:cs="Arial"/>
                <w:color w:val="106BBE"/>
                <w:sz w:val="26"/>
                <w:lang w:val="en-US" w:eastAsia="ru-RU"/>
              </w:rPr>
              <w:t xml:space="preserve"> 1.3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ПК 2.1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ПК 2.2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ПК 3.1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ПК 3.2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ПК 3.3</w:t>
            </w:r>
          </w:p>
        </w:tc>
      </w:tr>
      <w:tr w:rsidR="005613AA" w:rsidRPr="005613AA" w:rsidTr="005613AA">
        <w:trPr>
          <w:tblCellSpacing w:w="15" w:type="dxa"/>
        </w:trPr>
        <w:tc>
          <w:tcPr>
            <w:tcW w:w="12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13AA" w:rsidRPr="005613AA" w:rsidRDefault="005613AA" w:rsidP="0056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уметь: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читать структурные, монтажные и простые принципиальные электрические схемы;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рассчитывать и измерять основные параметры простых электрических, магнитных и электронных цепей;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использовать в работе электроизмерительные приборы;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пускать и останавливать электродвигатели, установленные на эксплуатируемом оборудовании;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знать: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единицы измерения силы тока, напряжения, мощности электрического тока, сопротивления проводников;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методы расчета и измерения основных параметров простых электрических, магнитных и электронных цепей;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свойства постоянного и переменного электрического тока;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принципы последовательного и параллельного соединения проводников и источников тока;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электроизмерительные приборы (амперметр, вольтметр), их устройство, принцип действия и правила включения в электрическую цепь;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свойства магнитного поля;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двигатели постоянного и переменного тока, их устройство и принцип действия;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правила пуска, остановки электродвигателей, установленных на эксплуатируемом оборудовании;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аппаратуру защиты электродвигателей;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методы защиты от короткого замыкания;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заземление, зануление.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13AA" w:rsidRPr="005613AA" w:rsidRDefault="005613AA" w:rsidP="0056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13AA" w:rsidRPr="005613AA" w:rsidRDefault="005613AA" w:rsidP="0056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ОП.03. Основы электротехники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r w:rsidRPr="005613AA">
              <w:rPr>
                <w:rFonts w:ascii="Arial" w:eastAsia="Times New Roman" w:hAnsi="Arial" w:cs="Arial"/>
                <w:color w:val="106BBE"/>
                <w:sz w:val="26"/>
                <w:lang w:val="en-US" w:eastAsia="ru-RU"/>
              </w:rPr>
              <w:t>OK 1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r w:rsidRPr="005613AA">
              <w:rPr>
                <w:rFonts w:ascii="Arial" w:eastAsia="Times New Roman" w:hAnsi="Arial" w:cs="Arial"/>
                <w:color w:val="106BBE"/>
                <w:sz w:val="26"/>
                <w:lang w:val="en-US" w:eastAsia="ru-RU"/>
              </w:rPr>
              <w:t>OK 2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r w:rsidRPr="005613AA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ОК</w:t>
            </w:r>
            <w:r w:rsidRPr="005613AA">
              <w:rPr>
                <w:rFonts w:ascii="Arial" w:eastAsia="Times New Roman" w:hAnsi="Arial" w:cs="Arial"/>
                <w:color w:val="106BBE"/>
                <w:sz w:val="26"/>
                <w:lang w:val="en-US" w:eastAsia="ru-RU"/>
              </w:rPr>
              <w:t xml:space="preserve"> 3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r w:rsidRPr="005613AA">
              <w:rPr>
                <w:rFonts w:ascii="Arial" w:eastAsia="Times New Roman" w:hAnsi="Arial" w:cs="Arial"/>
                <w:color w:val="106BBE"/>
                <w:sz w:val="26"/>
                <w:lang w:val="en-US" w:eastAsia="ru-RU"/>
              </w:rPr>
              <w:t>OK 4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r w:rsidRPr="005613AA">
              <w:rPr>
                <w:rFonts w:ascii="Arial" w:eastAsia="Times New Roman" w:hAnsi="Arial" w:cs="Arial"/>
                <w:color w:val="106BBE"/>
                <w:sz w:val="26"/>
                <w:lang w:val="en-US" w:eastAsia="ru-RU"/>
              </w:rPr>
              <w:t>OK 5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r w:rsidRPr="005613AA">
              <w:rPr>
                <w:rFonts w:ascii="Arial" w:eastAsia="Times New Roman" w:hAnsi="Arial" w:cs="Arial"/>
                <w:color w:val="106BBE"/>
                <w:sz w:val="26"/>
                <w:lang w:val="en-US" w:eastAsia="ru-RU"/>
              </w:rPr>
              <w:t>OK 6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OK 7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ПК 1.1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ПК 1.2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ПК 1.3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ПК 2.1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lastRenderedPageBreak/>
              <w:t>ПК 2.2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ПК 3.1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ПК 3.2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ПК 3.3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613AA" w:rsidRPr="005613AA" w:rsidTr="005613AA">
        <w:trPr>
          <w:tblCellSpacing w:w="15" w:type="dxa"/>
        </w:trPr>
        <w:tc>
          <w:tcPr>
            <w:tcW w:w="12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13AA" w:rsidRPr="005613AA" w:rsidRDefault="005613AA" w:rsidP="0056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7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уметь: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выполнять механические испытания образцов материалов;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использовать физико-химические методы исследования металлов;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пользоваться справочными таблицами для определения свойств материалов;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выбирать материалы для осуществления профессиональной деятельности;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знать: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основные свойства и классификацию материалов, использующихся в профессиональной деятельности;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наименование, маркировку, свойства обрабатываемого материала;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правила применения охлаждающих и смазывающих материалов;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основные сведения о металлах и сплавах;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основные сведения о неметаллических, прокладочных, уплотнительных и электротехнических материалах, стали, их классификацию.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13AA" w:rsidRPr="005613AA" w:rsidRDefault="005613AA" w:rsidP="0056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13AA" w:rsidRPr="005613AA" w:rsidRDefault="005613AA" w:rsidP="0056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ОП.04. Основы материаловедения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r w:rsidRPr="005613AA">
              <w:rPr>
                <w:rFonts w:ascii="Arial" w:eastAsia="Times New Roman" w:hAnsi="Arial" w:cs="Arial"/>
                <w:color w:val="106BBE"/>
                <w:sz w:val="26"/>
                <w:lang w:val="en-US" w:eastAsia="ru-RU"/>
              </w:rPr>
              <w:t>OK 1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r w:rsidRPr="005613AA">
              <w:rPr>
                <w:rFonts w:ascii="Arial" w:eastAsia="Times New Roman" w:hAnsi="Arial" w:cs="Arial"/>
                <w:color w:val="106BBE"/>
                <w:sz w:val="26"/>
                <w:lang w:val="en-US" w:eastAsia="ru-RU"/>
              </w:rPr>
              <w:t>OK 2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r w:rsidRPr="005613AA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ОК</w:t>
            </w:r>
            <w:r w:rsidRPr="005613AA">
              <w:rPr>
                <w:rFonts w:ascii="Arial" w:eastAsia="Times New Roman" w:hAnsi="Arial" w:cs="Arial"/>
                <w:color w:val="106BBE"/>
                <w:sz w:val="26"/>
                <w:lang w:val="en-US" w:eastAsia="ru-RU"/>
              </w:rPr>
              <w:t xml:space="preserve"> 3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r w:rsidRPr="005613AA">
              <w:rPr>
                <w:rFonts w:ascii="Arial" w:eastAsia="Times New Roman" w:hAnsi="Arial" w:cs="Arial"/>
                <w:color w:val="106BBE"/>
                <w:sz w:val="26"/>
                <w:lang w:val="en-US" w:eastAsia="ru-RU"/>
              </w:rPr>
              <w:t>OK 4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r w:rsidRPr="005613AA">
              <w:rPr>
                <w:rFonts w:ascii="Arial" w:eastAsia="Times New Roman" w:hAnsi="Arial" w:cs="Arial"/>
                <w:color w:val="106BBE"/>
                <w:sz w:val="26"/>
                <w:lang w:val="en-US" w:eastAsia="ru-RU"/>
              </w:rPr>
              <w:t>OK 5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r w:rsidRPr="005613AA">
              <w:rPr>
                <w:rFonts w:ascii="Arial" w:eastAsia="Times New Roman" w:hAnsi="Arial" w:cs="Arial"/>
                <w:color w:val="106BBE"/>
                <w:sz w:val="26"/>
                <w:lang w:val="en-US" w:eastAsia="ru-RU"/>
              </w:rPr>
              <w:t>OK 6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r w:rsidRPr="005613AA">
              <w:rPr>
                <w:rFonts w:ascii="Arial" w:eastAsia="Times New Roman" w:hAnsi="Arial" w:cs="Arial"/>
                <w:color w:val="106BBE"/>
                <w:sz w:val="26"/>
                <w:lang w:val="en-US" w:eastAsia="ru-RU"/>
              </w:rPr>
              <w:t>OK 7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r w:rsidRPr="005613AA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ПК</w:t>
            </w:r>
            <w:r w:rsidRPr="005613AA">
              <w:rPr>
                <w:rFonts w:ascii="Arial" w:eastAsia="Times New Roman" w:hAnsi="Arial" w:cs="Arial"/>
                <w:color w:val="106BBE"/>
                <w:sz w:val="26"/>
                <w:lang w:val="en-US" w:eastAsia="ru-RU"/>
              </w:rPr>
              <w:t xml:space="preserve"> 1.1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r w:rsidRPr="005613AA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ПК</w:t>
            </w:r>
            <w:r w:rsidRPr="005613AA">
              <w:rPr>
                <w:rFonts w:ascii="Arial" w:eastAsia="Times New Roman" w:hAnsi="Arial" w:cs="Arial"/>
                <w:color w:val="106BBE"/>
                <w:sz w:val="26"/>
                <w:lang w:val="en-US" w:eastAsia="ru-RU"/>
              </w:rPr>
              <w:t xml:space="preserve"> 1.2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r w:rsidRPr="005613AA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ПК</w:t>
            </w:r>
            <w:r w:rsidRPr="005613AA">
              <w:rPr>
                <w:rFonts w:ascii="Arial" w:eastAsia="Times New Roman" w:hAnsi="Arial" w:cs="Arial"/>
                <w:color w:val="106BBE"/>
                <w:sz w:val="26"/>
                <w:lang w:val="en-US" w:eastAsia="ru-RU"/>
              </w:rPr>
              <w:t xml:space="preserve"> 1.3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ПК 2.1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ПК 2.2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ПК 3.1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ПК 3.2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ПК 3.3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613AA" w:rsidRPr="005613AA" w:rsidTr="005613AA">
        <w:trPr>
          <w:tblCellSpacing w:w="15" w:type="dxa"/>
        </w:trPr>
        <w:tc>
          <w:tcPr>
            <w:tcW w:w="12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13AA" w:rsidRPr="005613AA" w:rsidRDefault="005613AA" w:rsidP="0056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уметь: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читать инструкционно-технологическую документацию;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составлять технологический процесс по чертежам;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знать: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основные понятия и определения технологических процессов изготовления деталей и изделий;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основные виды слесарных работ, технологию их проведения, применяемые инструменты и приспособления;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основы техники и технологии слесарной обработки;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основы резания металлов в пределах выполняемой работы;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основные сведения о механизмах, машинах, деталях машин, сопротивлении материалов;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слесарные операции, их назначение, приемы и правила выполнения;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технологический процесс слесарной обработки;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слесарный инструмент и приспособления, их устройство, назначение и правила применения;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правила заточки и доводки слесарного инструмента;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технологическую документацию на выполняемые работы, ее виды и содержание;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правила и приемы сборки деталей под сварку;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технологические процессы и технические условия на сборку, разборку, ремонт, подналадку узлов, сборочных единиц и механизмов, испытания и приемку;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подъемно-транспортное оборудование, его виды и назначение;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правила эксплуатации грузоподъемных средств и механизмов, управляемых с пола.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13AA" w:rsidRPr="005613AA" w:rsidRDefault="005613AA" w:rsidP="0056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13AA" w:rsidRPr="005613AA" w:rsidRDefault="005613AA" w:rsidP="0056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ОП.05. Основы </w:t>
            </w: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слесарных и сборочных работ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r w:rsidRPr="005613AA">
              <w:rPr>
                <w:rFonts w:ascii="Arial" w:eastAsia="Times New Roman" w:hAnsi="Arial" w:cs="Arial"/>
                <w:color w:val="106BBE"/>
                <w:sz w:val="26"/>
                <w:lang w:val="en-US" w:eastAsia="ru-RU"/>
              </w:rPr>
              <w:lastRenderedPageBreak/>
              <w:t>OK 1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r w:rsidRPr="005613AA">
              <w:rPr>
                <w:rFonts w:ascii="Arial" w:eastAsia="Times New Roman" w:hAnsi="Arial" w:cs="Arial"/>
                <w:color w:val="106BBE"/>
                <w:sz w:val="26"/>
                <w:lang w:val="en-US" w:eastAsia="ru-RU"/>
              </w:rPr>
              <w:lastRenderedPageBreak/>
              <w:t>OK 2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r w:rsidRPr="005613AA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ОК</w:t>
            </w:r>
            <w:r w:rsidRPr="005613AA">
              <w:rPr>
                <w:rFonts w:ascii="Arial" w:eastAsia="Times New Roman" w:hAnsi="Arial" w:cs="Arial"/>
                <w:color w:val="106BBE"/>
                <w:sz w:val="26"/>
                <w:lang w:val="en-US" w:eastAsia="ru-RU"/>
              </w:rPr>
              <w:t xml:space="preserve"> 3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r w:rsidRPr="005613AA">
              <w:rPr>
                <w:rFonts w:ascii="Arial" w:eastAsia="Times New Roman" w:hAnsi="Arial" w:cs="Arial"/>
                <w:color w:val="106BBE"/>
                <w:sz w:val="26"/>
                <w:lang w:val="en-US" w:eastAsia="ru-RU"/>
              </w:rPr>
              <w:t>OK 4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r w:rsidRPr="005613AA">
              <w:rPr>
                <w:rFonts w:ascii="Arial" w:eastAsia="Times New Roman" w:hAnsi="Arial" w:cs="Arial"/>
                <w:color w:val="106BBE"/>
                <w:sz w:val="26"/>
                <w:lang w:val="en-US" w:eastAsia="ru-RU"/>
              </w:rPr>
              <w:t>OK 5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r w:rsidRPr="005613AA">
              <w:rPr>
                <w:rFonts w:ascii="Arial" w:eastAsia="Times New Roman" w:hAnsi="Arial" w:cs="Arial"/>
                <w:color w:val="106BBE"/>
                <w:sz w:val="26"/>
                <w:lang w:val="en-US" w:eastAsia="ru-RU"/>
              </w:rPr>
              <w:t>OK 6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r w:rsidRPr="005613AA">
              <w:rPr>
                <w:rFonts w:ascii="Arial" w:eastAsia="Times New Roman" w:hAnsi="Arial" w:cs="Arial"/>
                <w:color w:val="106BBE"/>
                <w:sz w:val="26"/>
                <w:lang w:val="en-US" w:eastAsia="ru-RU"/>
              </w:rPr>
              <w:t>OK 7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r w:rsidRPr="005613AA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ПК</w:t>
            </w:r>
            <w:r w:rsidRPr="005613AA">
              <w:rPr>
                <w:rFonts w:ascii="Arial" w:eastAsia="Times New Roman" w:hAnsi="Arial" w:cs="Arial"/>
                <w:color w:val="106BBE"/>
                <w:sz w:val="26"/>
                <w:lang w:val="en-US" w:eastAsia="ru-RU"/>
              </w:rPr>
              <w:t xml:space="preserve"> 1.1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r w:rsidRPr="005613AA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ПК</w:t>
            </w:r>
            <w:r w:rsidRPr="005613AA">
              <w:rPr>
                <w:rFonts w:ascii="Arial" w:eastAsia="Times New Roman" w:hAnsi="Arial" w:cs="Arial"/>
                <w:color w:val="106BBE"/>
                <w:sz w:val="26"/>
                <w:lang w:val="en-US" w:eastAsia="ru-RU"/>
              </w:rPr>
              <w:t xml:space="preserve"> 1.2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r w:rsidRPr="005613AA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ПК</w:t>
            </w:r>
            <w:r w:rsidRPr="005613AA">
              <w:rPr>
                <w:rFonts w:ascii="Arial" w:eastAsia="Times New Roman" w:hAnsi="Arial" w:cs="Arial"/>
                <w:color w:val="106BBE"/>
                <w:sz w:val="26"/>
                <w:lang w:val="en-US" w:eastAsia="ru-RU"/>
              </w:rPr>
              <w:t xml:space="preserve"> 1.3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ПК 2.1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ПК 2.2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ПК 3.1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ПК 3.2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ПК 3.3</w:t>
            </w:r>
          </w:p>
        </w:tc>
      </w:tr>
      <w:tr w:rsidR="005613AA" w:rsidRPr="005613AA" w:rsidTr="005613AA">
        <w:trPr>
          <w:tblCellSpacing w:w="15" w:type="dxa"/>
        </w:trPr>
        <w:tc>
          <w:tcPr>
            <w:tcW w:w="12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13AA" w:rsidRPr="005613AA" w:rsidRDefault="005613AA" w:rsidP="0056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7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уметь: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использовать средства индивидуальной и коллективной защиты от оружия массового поражения; применять первичные средства пожаротушения;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proofErr w:type="gramStart"/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ориентироваться в перечне военно-учетных специальностей и самостоятельно определять среди них родственные полученной профессии;</w:t>
            </w:r>
            <w:proofErr w:type="gramEnd"/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оказывать первую помощь пострадавшим;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знать: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основы военной службы и обороны государства;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задачи и основные мероприятия гражданской обороны;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способы защиты населения от оружия массового поражения; меры пожарной безопасности и правила безопасного поведения при пожарах;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организацию и порядок призыва граждан на военную службу и поступления на нее в добровольном порядке;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СПО;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область применения получаемых профессиональных знаний при исполнении </w:t>
            </w: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обязанностей военной службы;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порядок и правила оказания первой помощи пострадавшим.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13AA" w:rsidRPr="005613AA" w:rsidRDefault="005613AA" w:rsidP="0056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13AA" w:rsidRPr="005613AA" w:rsidRDefault="005613AA" w:rsidP="005613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ОП.06.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Безопасность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жизнедеятельности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r w:rsidRPr="005613AA">
              <w:rPr>
                <w:rFonts w:ascii="Arial" w:eastAsia="Times New Roman" w:hAnsi="Arial" w:cs="Arial"/>
                <w:color w:val="106BBE"/>
                <w:sz w:val="26"/>
                <w:lang w:val="en-US" w:eastAsia="ru-RU"/>
              </w:rPr>
              <w:t>OK 1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r w:rsidRPr="005613AA">
              <w:rPr>
                <w:rFonts w:ascii="Arial" w:eastAsia="Times New Roman" w:hAnsi="Arial" w:cs="Arial"/>
                <w:color w:val="106BBE"/>
                <w:sz w:val="26"/>
                <w:lang w:val="en-US" w:eastAsia="ru-RU"/>
              </w:rPr>
              <w:t>OK 2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r w:rsidRPr="005613AA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ОК</w:t>
            </w:r>
            <w:r w:rsidRPr="005613AA">
              <w:rPr>
                <w:rFonts w:ascii="Arial" w:eastAsia="Times New Roman" w:hAnsi="Arial" w:cs="Arial"/>
                <w:color w:val="106BBE"/>
                <w:sz w:val="26"/>
                <w:lang w:val="en-US" w:eastAsia="ru-RU"/>
              </w:rPr>
              <w:t xml:space="preserve"> 3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r w:rsidRPr="005613AA">
              <w:rPr>
                <w:rFonts w:ascii="Arial" w:eastAsia="Times New Roman" w:hAnsi="Arial" w:cs="Arial"/>
                <w:color w:val="106BBE"/>
                <w:sz w:val="26"/>
                <w:lang w:val="en-US" w:eastAsia="ru-RU"/>
              </w:rPr>
              <w:t>OK 4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r w:rsidRPr="005613AA">
              <w:rPr>
                <w:rFonts w:ascii="Arial" w:eastAsia="Times New Roman" w:hAnsi="Arial" w:cs="Arial"/>
                <w:color w:val="106BBE"/>
                <w:sz w:val="26"/>
                <w:lang w:val="en-US" w:eastAsia="ru-RU"/>
              </w:rPr>
              <w:t>OK 5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r w:rsidRPr="005613AA">
              <w:rPr>
                <w:rFonts w:ascii="Arial" w:eastAsia="Times New Roman" w:hAnsi="Arial" w:cs="Arial"/>
                <w:color w:val="106BBE"/>
                <w:sz w:val="26"/>
                <w:lang w:val="en-US" w:eastAsia="ru-RU"/>
              </w:rPr>
              <w:t>OK 6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r w:rsidRPr="005613AA">
              <w:rPr>
                <w:rFonts w:ascii="Arial" w:eastAsia="Times New Roman" w:hAnsi="Arial" w:cs="Arial"/>
                <w:color w:val="106BBE"/>
                <w:sz w:val="26"/>
                <w:lang w:val="en-US" w:eastAsia="ru-RU"/>
              </w:rPr>
              <w:t>OK 7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r w:rsidRPr="005613AA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ПК</w:t>
            </w:r>
            <w:r w:rsidRPr="005613AA">
              <w:rPr>
                <w:rFonts w:ascii="Arial" w:eastAsia="Times New Roman" w:hAnsi="Arial" w:cs="Arial"/>
                <w:color w:val="106BBE"/>
                <w:sz w:val="26"/>
                <w:lang w:val="en-US" w:eastAsia="ru-RU"/>
              </w:rPr>
              <w:t xml:space="preserve"> 1.1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r w:rsidRPr="005613AA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ПК</w:t>
            </w:r>
            <w:r w:rsidRPr="005613AA">
              <w:rPr>
                <w:rFonts w:ascii="Arial" w:eastAsia="Times New Roman" w:hAnsi="Arial" w:cs="Arial"/>
                <w:color w:val="106BBE"/>
                <w:sz w:val="26"/>
                <w:lang w:val="en-US" w:eastAsia="ru-RU"/>
              </w:rPr>
              <w:t xml:space="preserve"> 1.2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r w:rsidRPr="005613AA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lastRenderedPageBreak/>
              <w:t>ПК</w:t>
            </w:r>
            <w:r w:rsidRPr="005613AA">
              <w:rPr>
                <w:rFonts w:ascii="Arial" w:eastAsia="Times New Roman" w:hAnsi="Arial" w:cs="Arial"/>
                <w:color w:val="106BBE"/>
                <w:sz w:val="26"/>
                <w:lang w:val="en-US" w:eastAsia="ru-RU"/>
              </w:rPr>
              <w:t xml:space="preserve"> 1.3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ПК 2.1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ПК 2.2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ПК 3.1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ПК 3.2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ПК 3.3</w:t>
            </w:r>
          </w:p>
        </w:tc>
      </w:tr>
      <w:tr w:rsidR="005613AA" w:rsidRPr="005613AA" w:rsidTr="005613AA">
        <w:trPr>
          <w:tblCellSpacing w:w="15" w:type="dxa"/>
        </w:trPr>
        <w:tc>
          <w:tcPr>
            <w:tcW w:w="12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П.00</w:t>
            </w:r>
          </w:p>
        </w:tc>
        <w:tc>
          <w:tcPr>
            <w:tcW w:w="57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Профессиональный учебный цикл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13AA" w:rsidRPr="005613AA" w:rsidRDefault="005613AA" w:rsidP="005613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474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13AA" w:rsidRPr="005613AA" w:rsidRDefault="005613AA" w:rsidP="005613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316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13AA" w:rsidRPr="005613AA" w:rsidRDefault="005613AA" w:rsidP="0056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13AA" w:rsidRPr="005613AA" w:rsidRDefault="005613AA" w:rsidP="0056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613AA" w:rsidRPr="005613AA" w:rsidTr="005613AA">
        <w:trPr>
          <w:tblCellSpacing w:w="15" w:type="dxa"/>
        </w:trPr>
        <w:tc>
          <w:tcPr>
            <w:tcW w:w="12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ПМ.00</w:t>
            </w:r>
          </w:p>
        </w:tc>
        <w:tc>
          <w:tcPr>
            <w:tcW w:w="57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Профессиональные модули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13AA" w:rsidRPr="005613AA" w:rsidRDefault="005613AA" w:rsidP="005613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474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13AA" w:rsidRPr="005613AA" w:rsidRDefault="005613AA" w:rsidP="005613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316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13AA" w:rsidRPr="005613AA" w:rsidRDefault="005613AA" w:rsidP="0056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13AA" w:rsidRPr="005613AA" w:rsidRDefault="005613AA" w:rsidP="0056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613AA" w:rsidRPr="005613AA" w:rsidTr="005613AA">
        <w:trPr>
          <w:tblCellSpacing w:w="15" w:type="dxa"/>
        </w:trPr>
        <w:tc>
          <w:tcPr>
            <w:tcW w:w="12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ПМ.01</w:t>
            </w:r>
          </w:p>
        </w:tc>
        <w:tc>
          <w:tcPr>
            <w:tcW w:w="57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Слесарная обработка деталей, изготовление, сборка и ремонт приспособлений, режущего и измерительного инструмента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В результате изучения профессионального модуля </w:t>
            </w:r>
            <w:proofErr w:type="gramStart"/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обучающийся</w:t>
            </w:r>
            <w:proofErr w:type="gramEnd"/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должен: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иметь практический опыт: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слесарной обработки деталей приспособлений, режущего и измерительного инструмента;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сборки приспособлений, режущего и измерительного инструмента;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ремонта приспособлений, режущего и измерительного инструмента;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уметь: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обеспечивать безопасность работ;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выполнять слесарную обработку деталей с применением универсальной оснастки;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выполнять сборку приспособлений, режущего и измерительного инструмента;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выполнять ремонт приспособлений, режущего и измерительного инструмента;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выполнять закалку простых инструментов;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нарезать резьбы метчиками и плашками с проверкой по калибрам;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изготавливать и выполнять доводку термически не обработанных шаблонов, лекал и скоб под закалку;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изготавливать и ремонтировать инструмент и приспособления различной сложности прямолинейного и фигурного очертания (резцы фасонные, фрезы наборные, развертки разжимные, штангенциркули, штампы, кондукторы и шаблоны);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изготавливать, регулировать, ремонтировать крупные сложные и точные инструменты и приспособления (специальные и делительные головки, пресс-формы, штампы, кондукторы, измерительные приспособления, шаблоны) с большим числом связанных между собой размеров, требующих обработки по 6-7 квалитетам;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изготавливать сложный и точный инструмент </w:t>
            </w: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и приспособления с применением специальной технической оснастки и шаблонов;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изготавливать и ремонтировать точные и сложные инструменты и приспособления (копиры, вырезные и вытяжные штампы, пуансоны, кондукторы);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выполнять разметку и вычерчивать фигурные детали (изделия);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выполнять доводку инструмента и рихтовку изготовляемых изделий;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выполнять доводку, притирку и изготовление деталей фигурного очертания по 8-10 квалитетам с получением зеркальной поверхности;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выполнять доводку, притирку и изготовление деталей с фигурными очертаниями по 5 квалитету и параметру шероховатости Ra 0,16-0,02;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проверять приспособления и штампы в условиях эксплуатации;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знать: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технику безопасности при работе;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назначение, устройство и правила применения слесарного и контрольно-измерительных инструментов и приспособлений, систему допусков и посадок;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квалитеты и параметры </w:t>
            </w:r>
            <w:proofErr w:type="gramStart"/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шероховатости</w:t>
            </w:r>
            <w:proofErr w:type="gramEnd"/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и обозначение их на чертежах;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принцип работы сверлильных станков;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правила установки припусков для дальнейшей доводки с учетом деформации металла при термической обработке;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элементарные геометрические и тригонометрические зависимости и основы технического черчения;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устройство применяемых металлообрабатывающих станков различных типов;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правила применения доводочных материалов;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припуски для доводки с учетом деформации металла при термической обработке;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состав, назначение и свойства доводочных материалов;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свойства инструментальных и конструкционных </w:t>
            </w:r>
            <w:proofErr w:type="gramStart"/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сталей</w:t>
            </w:r>
            <w:proofErr w:type="gramEnd"/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различных марок;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влияние температуры детали на точность измерения;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способы термической обработки инструментальных и конструкционных сталей;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способы определения качества закалки и правки обрабатываемых деталей;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приемы разметки и вычерчивания сложных фигур;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деформацию, изменения внутренних напряжений и структуры металлов при термообработке, способы их предотвращения и устранения;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конструктивные особенности сложного специального и универсального инструмента и приспособлений;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все виды расчетов и геометрических построений, необходимых при изготовлении сложного инструмента, деталей и узлов;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способы термообработки точного контрольного инструмента и применяемых материалов.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13AA" w:rsidRPr="005613AA" w:rsidRDefault="005613AA" w:rsidP="0056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13AA" w:rsidRPr="005613AA" w:rsidRDefault="005613AA" w:rsidP="0056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МДК.01.01. Технология изготовления и ремонта машин и оборудования различного назначения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r w:rsidRPr="005613AA">
              <w:rPr>
                <w:rFonts w:ascii="Arial" w:eastAsia="Times New Roman" w:hAnsi="Arial" w:cs="Arial"/>
                <w:color w:val="106BBE"/>
                <w:sz w:val="26"/>
                <w:lang w:val="en-US" w:eastAsia="ru-RU"/>
              </w:rPr>
              <w:t>OK 1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r w:rsidRPr="005613AA">
              <w:rPr>
                <w:rFonts w:ascii="Arial" w:eastAsia="Times New Roman" w:hAnsi="Arial" w:cs="Arial"/>
                <w:color w:val="106BBE"/>
                <w:sz w:val="26"/>
                <w:lang w:val="en-US" w:eastAsia="ru-RU"/>
              </w:rPr>
              <w:t>OK 2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r w:rsidRPr="005613AA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ОК</w:t>
            </w:r>
            <w:r w:rsidRPr="005613AA">
              <w:rPr>
                <w:rFonts w:ascii="Arial" w:eastAsia="Times New Roman" w:hAnsi="Arial" w:cs="Arial"/>
                <w:color w:val="106BBE"/>
                <w:sz w:val="26"/>
                <w:lang w:val="en-US" w:eastAsia="ru-RU"/>
              </w:rPr>
              <w:t xml:space="preserve"> 3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r w:rsidRPr="005613AA">
              <w:rPr>
                <w:rFonts w:ascii="Arial" w:eastAsia="Times New Roman" w:hAnsi="Arial" w:cs="Arial"/>
                <w:color w:val="106BBE"/>
                <w:sz w:val="26"/>
                <w:lang w:val="en-US" w:eastAsia="ru-RU"/>
              </w:rPr>
              <w:t>OK 4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r w:rsidRPr="005613AA">
              <w:rPr>
                <w:rFonts w:ascii="Arial" w:eastAsia="Times New Roman" w:hAnsi="Arial" w:cs="Arial"/>
                <w:color w:val="106BBE"/>
                <w:sz w:val="26"/>
                <w:lang w:val="en-US" w:eastAsia="ru-RU"/>
              </w:rPr>
              <w:t>OK 5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r w:rsidRPr="005613AA">
              <w:rPr>
                <w:rFonts w:ascii="Arial" w:eastAsia="Times New Roman" w:hAnsi="Arial" w:cs="Arial"/>
                <w:color w:val="106BBE"/>
                <w:sz w:val="26"/>
                <w:lang w:val="en-US" w:eastAsia="ru-RU"/>
              </w:rPr>
              <w:t>OK 6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r w:rsidRPr="005613AA">
              <w:rPr>
                <w:rFonts w:ascii="Arial" w:eastAsia="Times New Roman" w:hAnsi="Arial" w:cs="Arial"/>
                <w:color w:val="106BBE"/>
                <w:sz w:val="26"/>
                <w:lang w:val="en-US" w:eastAsia="ru-RU"/>
              </w:rPr>
              <w:t>OK 7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r w:rsidRPr="005613AA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ПК</w:t>
            </w:r>
            <w:r w:rsidRPr="005613AA">
              <w:rPr>
                <w:rFonts w:ascii="Arial" w:eastAsia="Times New Roman" w:hAnsi="Arial" w:cs="Arial"/>
                <w:color w:val="106BBE"/>
                <w:sz w:val="26"/>
                <w:lang w:val="en-US" w:eastAsia="ru-RU"/>
              </w:rPr>
              <w:t xml:space="preserve"> 1.1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r w:rsidRPr="005613AA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ПК</w:t>
            </w:r>
            <w:r w:rsidRPr="005613AA">
              <w:rPr>
                <w:rFonts w:ascii="Arial" w:eastAsia="Times New Roman" w:hAnsi="Arial" w:cs="Arial"/>
                <w:color w:val="106BBE"/>
                <w:sz w:val="26"/>
                <w:lang w:val="en-US" w:eastAsia="ru-RU"/>
              </w:rPr>
              <w:t xml:space="preserve"> 1.2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r w:rsidRPr="005613AA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ПК</w:t>
            </w:r>
            <w:r w:rsidRPr="005613AA">
              <w:rPr>
                <w:rFonts w:ascii="Arial" w:eastAsia="Times New Roman" w:hAnsi="Arial" w:cs="Arial"/>
                <w:color w:val="106BBE"/>
                <w:sz w:val="26"/>
                <w:lang w:val="en-US" w:eastAsia="ru-RU"/>
              </w:rPr>
              <w:t xml:space="preserve"> 1.3</w:t>
            </w:r>
          </w:p>
        </w:tc>
      </w:tr>
      <w:tr w:rsidR="005613AA" w:rsidRPr="005613AA" w:rsidTr="005613AA">
        <w:trPr>
          <w:tblCellSpacing w:w="15" w:type="dxa"/>
        </w:trPr>
        <w:tc>
          <w:tcPr>
            <w:tcW w:w="12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ПМ.02</w:t>
            </w:r>
          </w:p>
        </w:tc>
        <w:tc>
          <w:tcPr>
            <w:tcW w:w="57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Сборка, регулировка и испытание сборочных единиц, узлов и механизмов машин, оборудования, агрегатов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В результате изучения профессионального модуля </w:t>
            </w:r>
            <w:proofErr w:type="gramStart"/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обучающийся</w:t>
            </w:r>
            <w:proofErr w:type="gramEnd"/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должен: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иметь практический опыт: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сборки сборочных единиц, узлов и механизмов машин, оборудования, агрегатов;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регулировки и испытания сборочных единиц, узлов и механизмов машин, оборудования, агрегатов;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уметь: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обеспечивать безопасность работ;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выполнять сборку и регулировку простых узлов и механизмов;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выполнять слесарную обработку и пригонку деталей с применением универсальных приспособлений;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выполнять сборку узлов и механизмов средней сложности с применением специальных приспособлений;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выполнять сборку деталей под прихватку и сварку;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выполнять резку заготовок из прутка и листа на ручных ножницах и ножовках;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выполнять снятие фасок;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сверлить отверстия по разметке, кондуктору на простом сверлильном станке, а также пневматическими и электрическими машинками;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нарезать резьбы метчиками и плашками;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выполнять разметку простых деталей;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соединять детали и узлы пайкой, клеями, болтами и холодной клепкой;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выполнять разметку, шабрение, притирку деталей и узлов средней сложности;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выполнять элементарные расчеты по определению допусков, посадок и конусности;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выполнять пайку различными припоями;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выполнять сборку сложных машин, агрегатов и станков под руководством слесаря более высокой квалификации;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управлять подъемно-транспортным оборудованием с пола;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выполнять строповку и увязку грузов для подъема, перемещения;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выполнять установку и складирование;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выполнять разделку внутренних пазов, шлицевых соединений эвольвентных и простых;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выполнять подгонку натягов и зазоров, центрирование монтируемых деталей, узлов и агрегатов;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выполнять монтаж трубопроводов, работающих под давлением воздуха и агрессивных спецпродуктов;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выполнять статическую и динамическую балансировку узлов машин и деталей сложной конфигурации на специальных балансировочных станках;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устранять дефекты, обнаруженные при сборке и испытании узлов, агрегатов, машин;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запрессовывать детали на гидравлических и винтовых механических прессах;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участвовать в монтаже и демонтаже испытательных стендов, в сборке, регулировке и испытании сложных экспериментальных и уникальных машин под руководством слесаря более высокой квалификации;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выполнять сборку, регулировку и отладку сложных машин, контрольно-измерительной </w:t>
            </w: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аппаратуры, пультов и приборов, уникальных и прецизионных агрегатов и машин, подборку и сборку крупногабаритных и комбинированных подшипников;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испытывать сосуды, работающие под давлением, а также испытывать на глубокий вакуум;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выполнять снятие необходимых диаграмм и характеристик по результатам испытания и сдачу машин ОТК;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проводить испытания собранных узлов и механизмов на стендах и прессах гидравлического давления, на специальных установках;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собирать, регулировать и испытывать узлы и механизмы средней сложности;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устранять дефекты, обнаруженные при сборке и испытании узлов и механизмов;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выполнять регулировку зубчатых передач с установкой заданных чертежом и техническими условиями боковых и радиальных зазоров;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выполнять статическую и динамическую балансировку различных деталей простой конфигурации на специальных балансировочных станках с искровым диском, призмах и роликах;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выполнять сборку, регулировку и испытание сложных узлов агрегатов, машин и станков;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выполнять притирку и шабрение сопрягаемых поверхностей сложных деталей и узлов;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выполнять монтаж и демонтаж испытательных стендов;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проверять сложное уникальное и прецизионное металлорежущее оборудование на точность и соответствие техническим условиям;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выполнять монтаж трубопроводов, работающих под высоким давлением воздуха (газа) и спецпродуктов;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выполнять статическую и динамическую балансировку деталей и узлов сложной конфигурации;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знать: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технику безопасности при работе;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технические условия на собираемые узлы и механизмы, наименование и назначение </w:t>
            </w: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рабочего инструмента;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способы устранения деформаций при термической обработке и сварке;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причины появления коррозии и способы борьбы с ней;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правила разметки простых и сложных деталей и узлов;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устройство и принцип работы собираемых узлов, механизмов и станков, технические условия на их сборку;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механические свойства обрабатываемых металлов и влияние термической обработки на них;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виды заклепочных швов и сварных соединений и условий обеспечения их прочности;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состав туго- и легкоплавких припоев, флюсов, протрав и способы их приготовления;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правила заточки и доводки слесарного инструмента;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квалитеты и параметры шероховатости; способы разметки деталей средней сложности;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конструкцию, кинематическую схему и принцип работы собираемых узлов механизмов, станков, приборов, агрегатов и машин;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принципы взаимозаменяемости деталей и узлов;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способ термообработки и доводки сложного слесарного инструмента;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способы предупреждения и устранения деформации металлов и внутренних напряжений при термической обработке и сварке;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технические условия на установку, регулировку, испытания, сдачу и приемку собранных узлов машин и агрегатов и их эксплуатационные данные;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приемы сборки и регулировки машин и режимы испытаний;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меры предупреждения деформаций деталей;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правила проверки станков.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13AA" w:rsidRPr="005613AA" w:rsidRDefault="005613AA" w:rsidP="0056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13AA" w:rsidRPr="005613AA" w:rsidRDefault="005613AA" w:rsidP="0056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МДК.02.01. Организация и технология сборки, регулировки и испытания машин и оборудования различного назначения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r w:rsidRPr="005613AA">
              <w:rPr>
                <w:rFonts w:ascii="Arial" w:eastAsia="Times New Roman" w:hAnsi="Arial" w:cs="Arial"/>
                <w:color w:val="106BBE"/>
                <w:sz w:val="26"/>
                <w:lang w:val="en-US" w:eastAsia="ru-RU"/>
              </w:rPr>
              <w:t>OK 1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r w:rsidRPr="005613AA">
              <w:rPr>
                <w:rFonts w:ascii="Arial" w:eastAsia="Times New Roman" w:hAnsi="Arial" w:cs="Arial"/>
                <w:color w:val="106BBE"/>
                <w:sz w:val="26"/>
                <w:lang w:val="en-US" w:eastAsia="ru-RU"/>
              </w:rPr>
              <w:t>OK 2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r w:rsidRPr="005613AA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ОК</w:t>
            </w:r>
            <w:r w:rsidRPr="005613AA">
              <w:rPr>
                <w:rFonts w:ascii="Arial" w:eastAsia="Times New Roman" w:hAnsi="Arial" w:cs="Arial"/>
                <w:color w:val="106BBE"/>
                <w:sz w:val="26"/>
                <w:lang w:val="en-US" w:eastAsia="ru-RU"/>
              </w:rPr>
              <w:t xml:space="preserve"> 3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r w:rsidRPr="005613AA">
              <w:rPr>
                <w:rFonts w:ascii="Arial" w:eastAsia="Times New Roman" w:hAnsi="Arial" w:cs="Arial"/>
                <w:color w:val="106BBE"/>
                <w:sz w:val="26"/>
                <w:lang w:val="en-US" w:eastAsia="ru-RU"/>
              </w:rPr>
              <w:t>OK 4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r w:rsidRPr="005613AA">
              <w:rPr>
                <w:rFonts w:ascii="Arial" w:eastAsia="Times New Roman" w:hAnsi="Arial" w:cs="Arial"/>
                <w:color w:val="106BBE"/>
                <w:sz w:val="26"/>
                <w:lang w:val="en-US" w:eastAsia="ru-RU"/>
              </w:rPr>
              <w:t>OK 5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OK 6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OK 7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ПК 2.1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ПК 2.2</w:t>
            </w:r>
          </w:p>
        </w:tc>
      </w:tr>
      <w:tr w:rsidR="005613AA" w:rsidRPr="005613AA" w:rsidTr="005613AA">
        <w:trPr>
          <w:tblCellSpacing w:w="15" w:type="dxa"/>
        </w:trPr>
        <w:tc>
          <w:tcPr>
            <w:tcW w:w="12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ПМ.03</w:t>
            </w:r>
          </w:p>
        </w:tc>
        <w:tc>
          <w:tcPr>
            <w:tcW w:w="57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Разборка, ремонт, сборка и испытание узлов и механизмов оборудования, агрегатов и машин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В результате изучения профессионального </w:t>
            </w: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 xml:space="preserve">модуля </w:t>
            </w:r>
            <w:proofErr w:type="gramStart"/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обучающийся</w:t>
            </w:r>
            <w:proofErr w:type="gramEnd"/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должен: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иметь практический опыт: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разборки и сборки узлов и механизмов оборудования, агрегатов и машин;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ремонта узлов и механизмов оборудования, агрегатов и машин;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испытания узлов и механизмов оборудования, агрегатов и машин;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уметь: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обеспечивать безопасность работ;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выполнять разборку, ремонт, сборку и испытание узлов и механизмов оборудования, агрегатов и машин;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выполнять слесарную обработку деталей;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выполнять промывку, чистку, смазку деталей и снятие залива;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выполнять работы с применением пневматических, электрических инструментов и на сверлильных станках;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выполнять шабрение деталей с помощью механизированного инструмента;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изготавливать приспособления для ремонта и сборки;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выполнять ремонт футерованного оборудования и оборудования, изготовленного из защитных материалов и ферросилиция;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выполнять разборку, сборку и уплотнение фаолитовой и керамической аппаратуры и коммуникаций;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выполнять такелажные работы при перемещении грузов с помощью простых грузоподъемных средств и механизмов, управляемых с пола, и специальных приспособлений;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составлять дефектные ведомости на ремонт;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выполнять разборку, ремонт и сборку узлов и оборудования в условиях напряженной и плотной посадок;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знать: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технику безопасности при работе;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основные приемы выполнения работ по разборке, ремонту и сборке простых узлов и механизмов, оборудования, агрегатов и машин;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назначение, устройство универсальных приспособлений и правила применения слесарного и контрольно-измерительных </w:t>
            </w: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инструментов;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основные механические свойства обрабатываемых материалов;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систему допусков и посадок, квалитеты и параметры шероховатости;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наименование, маркировку и правила применения масел, моющих составов, металлов и смазок;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устройство ремонтируемого оборудования; назначение и взаимодействие основных узлов и механизмов;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технологическую последовательность разборки, ремонта и сборки оборудования, агрегатов и машин;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правила строповки, подъема, перемещения грузов;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правила эксплуатации грузоподъемных средств и механизмов, управляемых с пола;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устройство, конструктивные особенности ремонтируемого оборудования, агрегатов и машин;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правила регулирования машин;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способы устранения дефектов в процессе ремонта, сборки и испытания оборудования, агрегатов и машин;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способы разметки и обработки несложных различных деталей;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геометрические построения при сложной разметке;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свойства кислотоупорных и других сплавов;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основные положения планово-предупредительного ремонта оборудования;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технические условия на ремонт, сборку, испытание и регулирование и на правильность установки оборудования, агрегатов и машин;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технологический процесс ремонта, сборки и монтажа оборудования;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правила испытания оборудования на статическую и динамическую балансировку машин;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способы определения преждевременного износа деталей;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способы восстановления и упрочнения изношенных деталей и нанесения защитного покрытия.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13AA" w:rsidRPr="005613AA" w:rsidRDefault="005613AA" w:rsidP="0056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13AA" w:rsidRPr="005613AA" w:rsidRDefault="005613AA" w:rsidP="0056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МДК.03.01. Организация и технология ремонта оборудования </w:t>
            </w: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различного назначения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r w:rsidRPr="005613AA">
              <w:rPr>
                <w:rFonts w:ascii="Arial" w:eastAsia="Times New Roman" w:hAnsi="Arial" w:cs="Arial"/>
                <w:color w:val="106BBE"/>
                <w:sz w:val="26"/>
                <w:lang w:val="en-US" w:eastAsia="ru-RU"/>
              </w:rPr>
              <w:lastRenderedPageBreak/>
              <w:t>OK 1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r w:rsidRPr="005613AA">
              <w:rPr>
                <w:rFonts w:ascii="Arial" w:eastAsia="Times New Roman" w:hAnsi="Arial" w:cs="Arial"/>
                <w:color w:val="106BBE"/>
                <w:sz w:val="26"/>
                <w:lang w:val="en-US" w:eastAsia="ru-RU"/>
              </w:rPr>
              <w:t>OK 2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r w:rsidRPr="005613AA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ОК</w:t>
            </w:r>
            <w:r w:rsidRPr="005613AA">
              <w:rPr>
                <w:rFonts w:ascii="Arial" w:eastAsia="Times New Roman" w:hAnsi="Arial" w:cs="Arial"/>
                <w:color w:val="106BBE"/>
                <w:sz w:val="26"/>
                <w:lang w:val="en-US" w:eastAsia="ru-RU"/>
              </w:rPr>
              <w:t xml:space="preserve"> 3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r w:rsidRPr="005613AA">
              <w:rPr>
                <w:rFonts w:ascii="Arial" w:eastAsia="Times New Roman" w:hAnsi="Arial" w:cs="Arial"/>
                <w:color w:val="106BBE"/>
                <w:sz w:val="26"/>
                <w:lang w:val="en-US" w:eastAsia="ru-RU"/>
              </w:rPr>
              <w:t>OK 4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r w:rsidRPr="005613AA">
              <w:rPr>
                <w:rFonts w:ascii="Arial" w:eastAsia="Times New Roman" w:hAnsi="Arial" w:cs="Arial"/>
                <w:color w:val="106BBE"/>
                <w:sz w:val="26"/>
                <w:lang w:val="en-US" w:eastAsia="ru-RU"/>
              </w:rPr>
              <w:lastRenderedPageBreak/>
              <w:t>OK 5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r w:rsidRPr="005613AA">
              <w:rPr>
                <w:rFonts w:ascii="Arial" w:eastAsia="Times New Roman" w:hAnsi="Arial" w:cs="Arial"/>
                <w:color w:val="106BBE"/>
                <w:sz w:val="26"/>
                <w:lang w:val="en-US" w:eastAsia="ru-RU"/>
              </w:rPr>
              <w:t>OK 6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r w:rsidRPr="005613AA">
              <w:rPr>
                <w:rFonts w:ascii="Arial" w:eastAsia="Times New Roman" w:hAnsi="Arial" w:cs="Arial"/>
                <w:color w:val="106BBE"/>
                <w:sz w:val="26"/>
                <w:lang w:val="en-US" w:eastAsia="ru-RU"/>
              </w:rPr>
              <w:t>OK 7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r w:rsidRPr="005613AA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ПК</w:t>
            </w:r>
            <w:r w:rsidRPr="005613AA">
              <w:rPr>
                <w:rFonts w:ascii="Arial" w:eastAsia="Times New Roman" w:hAnsi="Arial" w:cs="Arial"/>
                <w:color w:val="106BBE"/>
                <w:sz w:val="26"/>
                <w:lang w:val="en-US" w:eastAsia="ru-RU"/>
              </w:rPr>
              <w:t xml:space="preserve"> 3.1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r w:rsidRPr="005613AA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ПК</w:t>
            </w:r>
            <w:r w:rsidRPr="005613AA">
              <w:rPr>
                <w:rFonts w:ascii="Arial" w:eastAsia="Times New Roman" w:hAnsi="Arial" w:cs="Arial"/>
                <w:color w:val="106BBE"/>
                <w:sz w:val="26"/>
                <w:lang w:val="en-US" w:eastAsia="ru-RU"/>
              </w:rPr>
              <w:t xml:space="preserve"> 3.2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r w:rsidRPr="005613AA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ПК</w:t>
            </w:r>
            <w:r w:rsidRPr="005613AA">
              <w:rPr>
                <w:rFonts w:ascii="Arial" w:eastAsia="Times New Roman" w:hAnsi="Arial" w:cs="Arial"/>
                <w:color w:val="106BBE"/>
                <w:sz w:val="26"/>
                <w:lang w:val="en-US" w:eastAsia="ru-RU"/>
              </w:rPr>
              <w:t xml:space="preserve"> 3.3</w:t>
            </w:r>
          </w:p>
        </w:tc>
      </w:tr>
      <w:tr w:rsidR="005613AA" w:rsidRPr="005613AA" w:rsidTr="005613AA">
        <w:trPr>
          <w:tblCellSpacing w:w="15" w:type="dxa"/>
        </w:trPr>
        <w:tc>
          <w:tcPr>
            <w:tcW w:w="12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ФК.00</w:t>
            </w:r>
          </w:p>
        </w:tc>
        <w:tc>
          <w:tcPr>
            <w:tcW w:w="57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Физическая культура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В результате освоения раздела </w:t>
            </w:r>
            <w:proofErr w:type="gramStart"/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обучающийся</w:t>
            </w:r>
            <w:proofErr w:type="gramEnd"/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должен: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уметь: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знать: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 роли физической культуры в общекультурном, профессиональном и социальном развитии человека;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основы здорового образа жизни.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13AA" w:rsidRPr="005613AA" w:rsidRDefault="005613AA" w:rsidP="005613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68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13AA" w:rsidRPr="005613AA" w:rsidRDefault="005613AA" w:rsidP="005613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13AA" w:rsidRPr="005613AA" w:rsidRDefault="005613AA" w:rsidP="0056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OK 2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ОК 3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lastRenderedPageBreak/>
              <w:t>OK 6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OK 7</w:t>
            </w:r>
          </w:p>
        </w:tc>
      </w:tr>
      <w:tr w:rsidR="005613AA" w:rsidRPr="005613AA" w:rsidTr="005613AA">
        <w:trPr>
          <w:tblCellSpacing w:w="15" w:type="dxa"/>
        </w:trPr>
        <w:tc>
          <w:tcPr>
            <w:tcW w:w="12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13AA" w:rsidRPr="005613AA" w:rsidRDefault="005613AA" w:rsidP="0056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7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Вариативная часть учебных циклов ППКРС (определяется образовательной организацией)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13AA" w:rsidRPr="005613AA" w:rsidRDefault="005613AA" w:rsidP="005613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162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13AA" w:rsidRPr="005613AA" w:rsidRDefault="005613AA" w:rsidP="005613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108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13AA" w:rsidRPr="005613AA" w:rsidRDefault="005613AA" w:rsidP="0056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13AA" w:rsidRPr="005613AA" w:rsidRDefault="005613AA" w:rsidP="0056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613AA" w:rsidRPr="005613AA" w:rsidTr="005613AA">
        <w:trPr>
          <w:tblCellSpacing w:w="15" w:type="dxa"/>
        </w:trPr>
        <w:tc>
          <w:tcPr>
            <w:tcW w:w="12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13AA" w:rsidRPr="005613AA" w:rsidRDefault="005613AA" w:rsidP="0056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Итого по обязательной части ППКРС, включая раздел "Физическая культура", и вариативной части ППКРС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13AA" w:rsidRPr="005613AA" w:rsidRDefault="005613AA" w:rsidP="005613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918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13AA" w:rsidRPr="005613AA" w:rsidRDefault="005613AA" w:rsidP="005613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612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13AA" w:rsidRPr="005613AA" w:rsidRDefault="005613AA" w:rsidP="0056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13AA" w:rsidRPr="005613AA" w:rsidRDefault="005613AA" w:rsidP="0056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613AA" w:rsidRPr="005613AA" w:rsidTr="005613AA">
        <w:trPr>
          <w:tblCellSpacing w:w="15" w:type="dxa"/>
        </w:trPr>
        <w:tc>
          <w:tcPr>
            <w:tcW w:w="12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УП.00</w:t>
            </w:r>
          </w:p>
        </w:tc>
        <w:tc>
          <w:tcPr>
            <w:tcW w:w="57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Учебная практика обучающихся на базе среднего общего </w:t>
            </w:r>
            <w:proofErr w:type="gramStart"/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образования</w:t>
            </w:r>
            <w:proofErr w:type="gramEnd"/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/на базе основного общего образования</w:t>
            </w:r>
          </w:p>
        </w:tc>
        <w:tc>
          <w:tcPr>
            <w:tcW w:w="1935" w:type="dxa"/>
            <w:vMerge w:val="restart"/>
            <w:tcBorders>
              <w:right w:val="single" w:sz="6" w:space="0" w:color="000000"/>
            </w:tcBorders>
            <w:hideMark/>
          </w:tcPr>
          <w:p w:rsidR="005613AA" w:rsidRPr="005613AA" w:rsidRDefault="005613AA" w:rsidP="005613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21 нед./41 нед.</w:t>
            </w:r>
          </w:p>
        </w:tc>
        <w:tc>
          <w:tcPr>
            <w:tcW w:w="1800" w:type="dxa"/>
            <w:vMerge w:val="restart"/>
            <w:tcBorders>
              <w:right w:val="single" w:sz="6" w:space="0" w:color="000000"/>
            </w:tcBorders>
            <w:hideMark/>
          </w:tcPr>
          <w:p w:rsidR="005613AA" w:rsidRPr="005613AA" w:rsidRDefault="005613AA" w:rsidP="005613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756/1476</w:t>
            </w:r>
          </w:p>
        </w:tc>
        <w:tc>
          <w:tcPr>
            <w:tcW w:w="2625" w:type="dxa"/>
            <w:vMerge w:val="restart"/>
            <w:tcBorders>
              <w:right w:val="single" w:sz="6" w:space="0" w:color="000000"/>
            </w:tcBorders>
            <w:hideMark/>
          </w:tcPr>
          <w:p w:rsidR="005613AA" w:rsidRPr="005613AA" w:rsidRDefault="005613AA" w:rsidP="0056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vMerge w:val="restart"/>
            <w:tcBorders>
              <w:right w:val="single" w:sz="6" w:space="0" w:color="000000"/>
            </w:tcBorders>
            <w:hideMark/>
          </w:tcPr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ОК 1 - 7</w:t>
            </w:r>
          </w:p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ПК 1.1 - 3.3</w:t>
            </w:r>
          </w:p>
        </w:tc>
      </w:tr>
      <w:tr w:rsidR="005613AA" w:rsidRPr="005613AA" w:rsidTr="005613AA">
        <w:trPr>
          <w:tblCellSpacing w:w="15" w:type="dxa"/>
        </w:trPr>
        <w:tc>
          <w:tcPr>
            <w:tcW w:w="12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ПП.00</w:t>
            </w:r>
          </w:p>
        </w:tc>
        <w:tc>
          <w:tcPr>
            <w:tcW w:w="57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Производственная практика обучающихся на базе среднего общего </w:t>
            </w:r>
            <w:proofErr w:type="gramStart"/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образования</w:t>
            </w:r>
            <w:proofErr w:type="gramEnd"/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/на базе основного общего образования</w:t>
            </w: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5613AA" w:rsidRPr="005613AA" w:rsidRDefault="005613AA" w:rsidP="0056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5613AA" w:rsidRPr="005613AA" w:rsidTr="005613AA">
        <w:trPr>
          <w:tblCellSpacing w:w="15" w:type="dxa"/>
        </w:trPr>
        <w:tc>
          <w:tcPr>
            <w:tcW w:w="12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ПА.00</w:t>
            </w:r>
          </w:p>
        </w:tc>
        <w:tc>
          <w:tcPr>
            <w:tcW w:w="57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Промежуточная аттестация обучающихся на базе среднего общего </w:t>
            </w:r>
            <w:proofErr w:type="gramStart"/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образования</w:t>
            </w:r>
            <w:proofErr w:type="gramEnd"/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/на базе основного общего образования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13AA" w:rsidRPr="005613AA" w:rsidRDefault="005613AA" w:rsidP="005613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 нед./2 нед.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13AA" w:rsidRPr="005613AA" w:rsidRDefault="005613AA" w:rsidP="0056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13AA" w:rsidRPr="005613AA" w:rsidRDefault="005613AA" w:rsidP="0056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13AA" w:rsidRPr="005613AA" w:rsidRDefault="005613AA" w:rsidP="0056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613AA" w:rsidRPr="005613AA" w:rsidTr="005613AA">
        <w:trPr>
          <w:tblCellSpacing w:w="15" w:type="dxa"/>
        </w:trPr>
        <w:tc>
          <w:tcPr>
            <w:tcW w:w="12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ГИА.00</w:t>
            </w:r>
          </w:p>
        </w:tc>
        <w:tc>
          <w:tcPr>
            <w:tcW w:w="57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Государственная итоговая аттестация обучающихся на базе среднего общего </w:t>
            </w:r>
            <w:proofErr w:type="gramStart"/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образования</w:t>
            </w:r>
            <w:proofErr w:type="gramEnd"/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/ на базе основного общего образования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13AA" w:rsidRPr="005613AA" w:rsidRDefault="005613AA" w:rsidP="005613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 нед./3 нед.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13AA" w:rsidRPr="005613AA" w:rsidRDefault="005613AA" w:rsidP="0056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13AA" w:rsidRPr="005613AA" w:rsidRDefault="005613AA" w:rsidP="0056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13AA" w:rsidRPr="005613AA" w:rsidRDefault="005613AA" w:rsidP="0056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613AA" w:rsidRPr="005613AA" w:rsidRDefault="005613AA" w:rsidP="005613A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13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5613AA" w:rsidRPr="005613AA" w:rsidRDefault="005613AA" w:rsidP="005613AA">
      <w:pPr>
        <w:spacing w:after="0" w:line="240" w:lineRule="auto"/>
        <w:ind w:firstLine="680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613AA">
        <w:rPr>
          <w:rFonts w:ascii="Arial" w:eastAsia="Times New Roman" w:hAnsi="Arial" w:cs="Arial"/>
          <w:b/>
          <w:bCs/>
          <w:color w:val="26282F"/>
          <w:sz w:val="26"/>
          <w:lang w:eastAsia="ru-RU"/>
        </w:rPr>
        <w:t>Таблица 3</w:t>
      </w:r>
    </w:p>
    <w:p w:rsidR="005613AA" w:rsidRPr="005613AA" w:rsidRDefault="005613AA" w:rsidP="005613A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13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5613AA" w:rsidRPr="005613AA" w:rsidRDefault="005613AA" w:rsidP="005613A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613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Срок получения среднего профессионального образования по ППКРС в очной форме обучения составляет 43/65 недель, в том числе:</w:t>
      </w:r>
    </w:p>
    <w:p w:rsidR="005613AA" w:rsidRPr="005613AA" w:rsidRDefault="005613AA" w:rsidP="005613A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13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1015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84"/>
        <w:gridCol w:w="2271"/>
      </w:tblGrid>
      <w:tr w:rsidR="005613AA" w:rsidRPr="005613AA" w:rsidTr="005613AA">
        <w:trPr>
          <w:tblCellSpacing w:w="15" w:type="dxa"/>
        </w:trPr>
        <w:tc>
          <w:tcPr>
            <w:tcW w:w="7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proofErr w:type="gramStart"/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Обучение по</w:t>
            </w:r>
            <w:proofErr w:type="gramEnd"/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учебным циклам и разделу "Физическая культура"</w:t>
            </w:r>
          </w:p>
        </w:tc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13AA" w:rsidRPr="005613AA" w:rsidRDefault="005613AA" w:rsidP="005613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17 нед.</w:t>
            </w:r>
          </w:p>
        </w:tc>
      </w:tr>
      <w:tr w:rsidR="005613AA" w:rsidRPr="005613AA" w:rsidTr="005613AA">
        <w:trPr>
          <w:tblCellSpacing w:w="15" w:type="dxa"/>
        </w:trPr>
        <w:tc>
          <w:tcPr>
            <w:tcW w:w="78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Учебная практика обучающихся на базе среднего общего </w:t>
            </w:r>
            <w:proofErr w:type="gramStart"/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образования</w:t>
            </w:r>
            <w:proofErr w:type="gramEnd"/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/на базе основного общего образования</w:t>
            </w:r>
          </w:p>
        </w:tc>
        <w:tc>
          <w:tcPr>
            <w:tcW w:w="2235" w:type="dxa"/>
            <w:vMerge w:val="restart"/>
            <w:tcBorders>
              <w:right w:val="single" w:sz="6" w:space="0" w:color="000000"/>
            </w:tcBorders>
            <w:hideMark/>
          </w:tcPr>
          <w:p w:rsidR="005613AA" w:rsidRPr="005613AA" w:rsidRDefault="005613AA" w:rsidP="005613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21 нед./41 нед.</w:t>
            </w:r>
          </w:p>
        </w:tc>
      </w:tr>
      <w:tr w:rsidR="005613AA" w:rsidRPr="005613AA" w:rsidTr="005613AA">
        <w:trPr>
          <w:tblCellSpacing w:w="15" w:type="dxa"/>
        </w:trPr>
        <w:tc>
          <w:tcPr>
            <w:tcW w:w="78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Производственная практика обучающихся на базе среднего общего </w:t>
            </w:r>
            <w:proofErr w:type="gramStart"/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образования</w:t>
            </w:r>
            <w:proofErr w:type="gramEnd"/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/на базе основного общего образования</w:t>
            </w: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5613AA" w:rsidRPr="005613AA" w:rsidTr="005613AA">
        <w:trPr>
          <w:tblCellSpacing w:w="15" w:type="dxa"/>
        </w:trPr>
        <w:tc>
          <w:tcPr>
            <w:tcW w:w="78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Промежуточная аттестация обучающихся на базе среднего общего </w:t>
            </w:r>
            <w:proofErr w:type="gramStart"/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образования</w:t>
            </w:r>
            <w:proofErr w:type="gramEnd"/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/на базе основного общего образования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13AA" w:rsidRPr="005613AA" w:rsidRDefault="005613AA" w:rsidP="005613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 нед./2 нед.</w:t>
            </w:r>
          </w:p>
        </w:tc>
      </w:tr>
      <w:tr w:rsidR="005613AA" w:rsidRPr="005613AA" w:rsidTr="005613AA">
        <w:trPr>
          <w:tblCellSpacing w:w="15" w:type="dxa"/>
        </w:trPr>
        <w:tc>
          <w:tcPr>
            <w:tcW w:w="78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Государственная итоговая аттестация обучающихся на базе </w:t>
            </w: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 xml:space="preserve">среднего общего </w:t>
            </w:r>
            <w:proofErr w:type="gramStart"/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образования</w:t>
            </w:r>
            <w:proofErr w:type="gramEnd"/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/на базе основного общего образования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13AA" w:rsidRPr="005613AA" w:rsidRDefault="005613AA" w:rsidP="005613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2 нед./3 нед.</w:t>
            </w:r>
          </w:p>
        </w:tc>
      </w:tr>
      <w:tr w:rsidR="005613AA" w:rsidRPr="005613AA" w:rsidTr="005613AA">
        <w:trPr>
          <w:tblCellSpacing w:w="15" w:type="dxa"/>
        </w:trPr>
        <w:tc>
          <w:tcPr>
            <w:tcW w:w="78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Каникулы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13AA" w:rsidRPr="005613AA" w:rsidRDefault="005613AA" w:rsidP="005613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 нед.</w:t>
            </w:r>
          </w:p>
        </w:tc>
      </w:tr>
      <w:tr w:rsidR="005613AA" w:rsidRPr="005613AA" w:rsidTr="005613AA">
        <w:trPr>
          <w:tblCellSpacing w:w="15" w:type="dxa"/>
        </w:trPr>
        <w:tc>
          <w:tcPr>
            <w:tcW w:w="78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613AA" w:rsidRPr="005613AA" w:rsidRDefault="005613AA" w:rsidP="005613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43 нед./65 нед.</w:t>
            </w:r>
          </w:p>
        </w:tc>
      </w:tr>
    </w:tbl>
    <w:p w:rsidR="005613AA" w:rsidRPr="005613AA" w:rsidRDefault="005613AA" w:rsidP="005613A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13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5613AA" w:rsidRPr="005613AA" w:rsidRDefault="005613AA" w:rsidP="005613A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</w:pPr>
      <w:r w:rsidRPr="005613AA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>VII. Требования к условиям реализации программы подготовки квалифицированных рабочих, служащих</w:t>
      </w:r>
    </w:p>
    <w:p w:rsidR="005613AA" w:rsidRPr="005613AA" w:rsidRDefault="005613AA" w:rsidP="005613A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13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5613AA" w:rsidRPr="005613AA" w:rsidRDefault="005613AA" w:rsidP="005613AA">
      <w:pPr>
        <w:shd w:val="clear" w:color="auto" w:fill="F0F0F0"/>
        <w:spacing w:before="60" w:after="0" w:line="240" w:lineRule="auto"/>
        <w:ind w:left="75" w:right="75" w:firstLine="140"/>
        <w:jc w:val="both"/>
        <w:outlineLvl w:val="3"/>
        <w:rPr>
          <w:rFonts w:ascii="Arial" w:eastAsia="Times New Roman" w:hAnsi="Arial" w:cs="Arial"/>
          <w:color w:val="353842"/>
          <w:sz w:val="24"/>
          <w:szCs w:val="24"/>
          <w:lang w:eastAsia="ru-RU"/>
        </w:rPr>
      </w:pPr>
      <w:r w:rsidRPr="005613AA">
        <w:rPr>
          <w:rFonts w:ascii="Arial" w:eastAsia="Times New Roman" w:hAnsi="Arial" w:cs="Arial"/>
          <w:color w:val="353842"/>
          <w:sz w:val="24"/>
          <w:szCs w:val="24"/>
          <w:lang w:eastAsia="ru-RU"/>
        </w:rPr>
        <w:t>Информация об изменениях:</w:t>
      </w:r>
    </w:p>
    <w:p w:rsidR="005613AA" w:rsidRPr="005613AA" w:rsidRDefault="005613AA" w:rsidP="005613AA">
      <w:pPr>
        <w:shd w:val="clear" w:color="auto" w:fill="F0F0F0"/>
        <w:spacing w:after="0" w:line="240" w:lineRule="auto"/>
        <w:ind w:firstLine="140"/>
        <w:jc w:val="both"/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</w:pPr>
      <w:r w:rsidRPr="005613AA">
        <w:rPr>
          <w:rFonts w:ascii="Arial" w:eastAsia="Times New Roman" w:hAnsi="Arial" w:cs="Arial"/>
          <w:i/>
          <w:iCs/>
          <w:color w:val="106BBE"/>
          <w:sz w:val="26"/>
          <w:lang w:eastAsia="ru-RU"/>
        </w:rPr>
        <w:t>Приказом</w:t>
      </w:r>
      <w:r w:rsidRPr="005613AA">
        <w:rPr>
          <w:rFonts w:ascii="Arial" w:eastAsia="Times New Roman" w:hAnsi="Arial" w:cs="Arial"/>
          <w:i/>
          <w:iCs/>
          <w:color w:val="353842"/>
          <w:sz w:val="26"/>
          <w:lang w:eastAsia="ru-RU"/>
        </w:rPr>
        <w:t> </w:t>
      </w:r>
      <w:r w:rsidRPr="005613AA"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  <w:t>Минобрнауки России от 9 апреля 2015 г. N 390 в пункт 7.1 внесены изменения</w:t>
      </w:r>
    </w:p>
    <w:p w:rsidR="005613AA" w:rsidRPr="005613AA" w:rsidRDefault="005613AA" w:rsidP="005613AA">
      <w:pPr>
        <w:shd w:val="clear" w:color="auto" w:fill="F0F0F0"/>
        <w:spacing w:after="0" w:line="240" w:lineRule="auto"/>
        <w:ind w:firstLine="140"/>
        <w:jc w:val="both"/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</w:pPr>
      <w:r w:rsidRPr="005613AA">
        <w:rPr>
          <w:rFonts w:ascii="Arial" w:eastAsia="Times New Roman" w:hAnsi="Arial" w:cs="Arial"/>
          <w:i/>
          <w:iCs/>
          <w:color w:val="106BBE"/>
          <w:sz w:val="26"/>
          <w:lang w:eastAsia="ru-RU"/>
        </w:rPr>
        <w:t>См. текст пункта в предыдущей редакции</w:t>
      </w:r>
    </w:p>
    <w:p w:rsidR="005613AA" w:rsidRPr="005613AA" w:rsidRDefault="005613AA" w:rsidP="005613A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613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7.1. </w:t>
      </w:r>
      <w:proofErr w:type="gramStart"/>
      <w:r w:rsidRPr="005613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Образовательная организация самостоятельно разрабатывает и утверждает ППКРС в соответствии с ФГОС СПО, определяя профессию или группу профессий рабочих (должностей служащих) по</w:t>
      </w:r>
      <w:r w:rsidRPr="005613AA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5613AA">
        <w:rPr>
          <w:rFonts w:ascii="Arial" w:eastAsia="Times New Roman" w:hAnsi="Arial" w:cs="Arial"/>
          <w:color w:val="106BBE"/>
          <w:sz w:val="26"/>
          <w:lang w:eastAsia="ru-RU"/>
        </w:rPr>
        <w:t>ОК 016-94</w:t>
      </w:r>
      <w:r w:rsidRPr="005613AA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5613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(исходя из рекомендуемого перечня их возможных сочетаний согласно</w:t>
      </w:r>
      <w:r w:rsidRPr="005613AA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5613AA">
        <w:rPr>
          <w:rFonts w:ascii="Arial" w:eastAsia="Times New Roman" w:hAnsi="Arial" w:cs="Arial"/>
          <w:color w:val="106BBE"/>
          <w:sz w:val="26"/>
          <w:lang w:eastAsia="ru-RU"/>
        </w:rPr>
        <w:t>п. 3.2.</w:t>
      </w:r>
      <w:proofErr w:type="gramEnd"/>
      <w:r w:rsidRPr="005613AA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proofErr w:type="gramStart"/>
      <w:r w:rsidRPr="005613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ФГОС СПО), и с учетом соответствующей примерной ППКРС.</w:t>
      </w:r>
      <w:proofErr w:type="gramEnd"/>
    </w:p>
    <w:p w:rsidR="005613AA" w:rsidRPr="005613AA" w:rsidRDefault="005613AA" w:rsidP="005613A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613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Перед началом разработки ППКРС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5613AA" w:rsidRPr="005613AA" w:rsidRDefault="005613AA" w:rsidP="005613A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613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Конкретные виды деятельности, к которым готовится обучающийся, должны соответствовать присваиваемо</w:t>
      </w:r>
      <w:proofErr w:type="gramStart"/>
      <w:r w:rsidRPr="005613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й(</w:t>
      </w:r>
      <w:proofErr w:type="gramEnd"/>
      <w:r w:rsidRPr="005613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ым) квалификации(ям),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5613AA" w:rsidRPr="005613AA" w:rsidRDefault="005613AA" w:rsidP="005613A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613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При формировании ППКРС образовательная организация:</w:t>
      </w:r>
    </w:p>
    <w:p w:rsidR="005613AA" w:rsidRPr="005613AA" w:rsidRDefault="005613AA" w:rsidP="005613A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613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имеет право использовать объем времени, отведенный на вариативную часть учебных циклов ППКРС, увеличивая при этом объем времени, отведенный на дисциплины и модули обязательной части, на практики,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5613AA" w:rsidRPr="005613AA" w:rsidRDefault="005613AA" w:rsidP="005613A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gramStart"/>
      <w:r w:rsidRPr="005613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обязана</w:t>
      </w:r>
      <w:proofErr w:type="gramEnd"/>
      <w:r w:rsidRPr="005613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ежегодно обновлять ППКРС с учетом запросов работодателей, особенностей развития региона, науки, культуры, экономики, техники, технологии и социальной сферы в рамках, установленных настоящим ФГОС СПО;</w:t>
      </w:r>
    </w:p>
    <w:p w:rsidR="005613AA" w:rsidRPr="005613AA" w:rsidRDefault="005613AA" w:rsidP="005613A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gramStart"/>
      <w:r w:rsidRPr="005613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обязана</w:t>
      </w:r>
      <w:proofErr w:type="gramEnd"/>
      <w:r w:rsidRPr="005613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в рабочих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5613AA" w:rsidRPr="005613AA" w:rsidRDefault="005613AA" w:rsidP="005613A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gramStart"/>
      <w:r w:rsidRPr="005613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обязана</w:t>
      </w:r>
      <w:proofErr w:type="gramEnd"/>
      <w:r w:rsidRPr="005613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5613AA" w:rsidRPr="005613AA" w:rsidRDefault="005613AA" w:rsidP="005613A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613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обязана обеспечивать </w:t>
      </w:r>
      <w:proofErr w:type="gramStart"/>
      <w:r w:rsidRPr="005613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обучающимся</w:t>
      </w:r>
      <w:proofErr w:type="gramEnd"/>
      <w:r w:rsidRPr="005613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возможность участвовать в формировании индивидуальной образовательной программы;</w:t>
      </w:r>
    </w:p>
    <w:p w:rsidR="005613AA" w:rsidRPr="005613AA" w:rsidRDefault="005613AA" w:rsidP="005613A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gramStart"/>
      <w:r w:rsidRPr="005613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обязана 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самоуправления, участие </w:t>
      </w:r>
      <w:r w:rsidRPr="005613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обучающихся в работе общественных организаций, спортивных и творческих клубов;</w:t>
      </w:r>
      <w:proofErr w:type="gramEnd"/>
    </w:p>
    <w:p w:rsidR="005613AA" w:rsidRPr="005613AA" w:rsidRDefault="005613AA" w:rsidP="005613A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613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должна предусматривать при реализации компетентностного подхода использование в образовательном процессе активных форм проведения занятий с применением электронных образовательных ресурсов, деловых и ролевых игр, индивидуальных и групповых проектов, анализа производственных ситуаций, психологических и иных тренингов, групповых дискуссий в сочетании с внеаудиторной работой для формирования и развития общих и профессиональных компетенций обучающихся.</w:t>
      </w:r>
    </w:p>
    <w:p w:rsidR="005613AA" w:rsidRPr="005613AA" w:rsidRDefault="005613AA" w:rsidP="005613A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613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7.2. При реализации ППКРС обучающиеся имеют академические права и обязанности в соответствии с</w:t>
      </w:r>
      <w:r w:rsidRPr="005613AA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5613AA">
        <w:rPr>
          <w:rFonts w:ascii="Arial" w:eastAsia="Times New Roman" w:hAnsi="Arial" w:cs="Arial"/>
          <w:color w:val="106BBE"/>
          <w:sz w:val="26"/>
          <w:lang w:eastAsia="ru-RU"/>
        </w:rPr>
        <w:t>Федеральным законом</w:t>
      </w:r>
      <w:r w:rsidRPr="005613AA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5613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от 29 декабря 2012 г. N 273-ФЗ "Об образовании в Российской Федерации"</w:t>
      </w:r>
      <w:r w:rsidRPr="005613AA">
        <w:rPr>
          <w:rFonts w:ascii="Arial" w:eastAsia="Times New Roman" w:hAnsi="Arial" w:cs="Arial"/>
          <w:color w:val="106BBE"/>
          <w:sz w:val="26"/>
          <w:lang w:eastAsia="ru-RU"/>
        </w:rPr>
        <w:t>*(3)</w:t>
      </w:r>
      <w:r w:rsidRPr="005613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</w:p>
    <w:p w:rsidR="005613AA" w:rsidRPr="005613AA" w:rsidRDefault="005613AA" w:rsidP="005613A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613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7.3. Максимальный объем учебной нагрузки обучающегося составляет 54 </w:t>
      </w:r>
      <w:proofErr w:type="gramStart"/>
      <w:r w:rsidRPr="005613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академических</w:t>
      </w:r>
      <w:proofErr w:type="gramEnd"/>
      <w:r w:rsidRPr="005613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часа в неделю, включая все виды аудиторной и внеаудиторной (самостоятельной) учебной работы по освоению ППКРС и консультации.</w:t>
      </w:r>
    </w:p>
    <w:p w:rsidR="005613AA" w:rsidRPr="005613AA" w:rsidRDefault="005613AA" w:rsidP="005613A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613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5613AA" w:rsidRPr="005613AA" w:rsidRDefault="005613AA" w:rsidP="005613A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613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:rsidR="005613AA" w:rsidRPr="005613AA" w:rsidRDefault="005613AA" w:rsidP="005613A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613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7.6. Общая продолжительность каникул составляет не менее 10 недель в учебном году при сроке обучения более 1 года и не менее 2 недель в зимний период при сроке обучения 1 год.</w:t>
      </w:r>
    </w:p>
    <w:p w:rsidR="005613AA" w:rsidRPr="005613AA" w:rsidRDefault="005613AA" w:rsidP="005613A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613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7.7. По дисциплине "Физическая культура" могут быть предусмотрены еженедельно 2 часа самостоятельной учебной нагрузки, включая игровые виды подготовки (за счет различных форм внеаудиторных занятий в спортивных клубах, секциях).</w:t>
      </w:r>
    </w:p>
    <w:p w:rsidR="005613AA" w:rsidRPr="005613AA" w:rsidRDefault="005613AA" w:rsidP="005613A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613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7.8. Образовательная организация имеет право для подгрупп девушек использовать 70 процентов учебного времени дисциплины "Безопасность жизнедеятельности", отведенного на изучение основ военной службы, на освоение основ медицинских знаний.</w:t>
      </w:r>
    </w:p>
    <w:p w:rsidR="005613AA" w:rsidRPr="005613AA" w:rsidRDefault="005613AA" w:rsidP="005613A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613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7.9. Получение СПО на базе основного общего образования осуществляется с одновременным получением среднего общего образования в пределах ППКРС. В этом случае ППКРС, </w:t>
      </w:r>
      <w:proofErr w:type="gramStart"/>
      <w:r w:rsidRPr="005613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реализуемая</w:t>
      </w:r>
      <w:proofErr w:type="gramEnd"/>
      <w:r w:rsidRPr="005613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СПО.</w:t>
      </w:r>
    </w:p>
    <w:p w:rsidR="005613AA" w:rsidRPr="005613AA" w:rsidRDefault="005613AA" w:rsidP="005613A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613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Срок освоения ППКРС в очной форме обучения для лиц, обучающихся на базе основного общего образования, увеличивается на 82 недели из расчета:</w:t>
      </w:r>
    </w:p>
    <w:p w:rsidR="005613AA" w:rsidRPr="005613AA" w:rsidRDefault="005613AA" w:rsidP="005613A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13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101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621"/>
        <w:gridCol w:w="1564"/>
      </w:tblGrid>
      <w:tr w:rsidR="005613AA" w:rsidRPr="005613AA" w:rsidTr="005613AA">
        <w:trPr>
          <w:tblCellSpacing w:w="15" w:type="dxa"/>
        </w:trPr>
        <w:tc>
          <w:tcPr>
            <w:tcW w:w="8655" w:type="dxa"/>
            <w:hideMark/>
          </w:tcPr>
          <w:p w:rsidR="005613AA" w:rsidRPr="005613AA" w:rsidRDefault="005613AA" w:rsidP="005613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теоретическое обучение (при обязательной учебной нагрузке 36 часов в неделю)</w:t>
            </w:r>
          </w:p>
        </w:tc>
        <w:tc>
          <w:tcPr>
            <w:tcW w:w="1530" w:type="dxa"/>
            <w:hideMark/>
          </w:tcPr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57 нед.</w:t>
            </w:r>
          </w:p>
        </w:tc>
      </w:tr>
      <w:tr w:rsidR="005613AA" w:rsidRPr="005613AA" w:rsidTr="005613AA">
        <w:trPr>
          <w:tblCellSpacing w:w="15" w:type="dxa"/>
        </w:trPr>
        <w:tc>
          <w:tcPr>
            <w:tcW w:w="8655" w:type="dxa"/>
            <w:hideMark/>
          </w:tcPr>
          <w:p w:rsidR="005613AA" w:rsidRPr="005613AA" w:rsidRDefault="005613AA" w:rsidP="005613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промежуточная аттестация</w:t>
            </w:r>
          </w:p>
        </w:tc>
        <w:tc>
          <w:tcPr>
            <w:tcW w:w="1530" w:type="dxa"/>
            <w:hideMark/>
          </w:tcPr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3 нед.</w:t>
            </w:r>
          </w:p>
        </w:tc>
      </w:tr>
      <w:tr w:rsidR="005613AA" w:rsidRPr="005613AA" w:rsidTr="005613AA">
        <w:trPr>
          <w:tblCellSpacing w:w="15" w:type="dxa"/>
        </w:trPr>
        <w:tc>
          <w:tcPr>
            <w:tcW w:w="8655" w:type="dxa"/>
            <w:hideMark/>
          </w:tcPr>
          <w:p w:rsidR="005613AA" w:rsidRPr="005613AA" w:rsidRDefault="005613AA" w:rsidP="005613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каникулы</w:t>
            </w:r>
          </w:p>
        </w:tc>
        <w:tc>
          <w:tcPr>
            <w:tcW w:w="1530" w:type="dxa"/>
            <w:hideMark/>
          </w:tcPr>
          <w:p w:rsidR="005613AA" w:rsidRPr="005613AA" w:rsidRDefault="005613AA" w:rsidP="005613A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5613A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22 нед.</w:t>
            </w:r>
          </w:p>
        </w:tc>
      </w:tr>
    </w:tbl>
    <w:p w:rsidR="005613AA" w:rsidRPr="005613AA" w:rsidRDefault="005613AA" w:rsidP="005613A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13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5613AA" w:rsidRPr="005613AA" w:rsidRDefault="005613AA" w:rsidP="005613A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613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7.10. </w:t>
      </w:r>
      <w:proofErr w:type="gramStart"/>
      <w:r w:rsidRPr="005613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</w:t>
      </w:r>
      <w:r w:rsidRPr="005613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на базе основного общего образования.</w:t>
      </w:r>
      <w:proofErr w:type="gramEnd"/>
      <w:r w:rsidRPr="005613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Формы проведения консультаций (групповые, индивидуальные, письменные, устные) определяются образовательной организацией.</w:t>
      </w:r>
    </w:p>
    <w:p w:rsidR="005613AA" w:rsidRPr="005613AA" w:rsidRDefault="005613AA" w:rsidP="005613A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613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7.11. В период обучения с юношами проводятся учебные сборы</w:t>
      </w:r>
      <w:r w:rsidRPr="005613AA">
        <w:rPr>
          <w:rFonts w:ascii="Arial" w:eastAsia="Times New Roman" w:hAnsi="Arial" w:cs="Arial"/>
          <w:color w:val="106BBE"/>
          <w:sz w:val="26"/>
          <w:lang w:eastAsia="ru-RU"/>
        </w:rPr>
        <w:t>*(4)</w:t>
      </w:r>
      <w:r w:rsidRPr="005613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</w:p>
    <w:p w:rsidR="005613AA" w:rsidRPr="005613AA" w:rsidRDefault="005613AA" w:rsidP="005613A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613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7.12. Практика является обязательным разделом ППКРС.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ППКРС предусматриваются следующие виды практик: учебная и производственная.</w:t>
      </w:r>
    </w:p>
    <w:p w:rsidR="005613AA" w:rsidRPr="005613AA" w:rsidRDefault="005613AA" w:rsidP="005613A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gramStart"/>
      <w:r w:rsidRPr="005613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Учебная практика и производственная практика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  <w:proofErr w:type="gramEnd"/>
    </w:p>
    <w:p w:rsidR="005613AA" w:rsidRPr="005613AA" w:rsidRDefault="005613AA" w:rsidP="005613A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613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Цели и задачи, программы и формы отчетности определяются образовательной организацией по каждому виду практики.</w:t>
      </w:r>
    </w:p>
    <w:p w:rsidR="005613AA" w:rsidRPr="005613AA" w:rsidRDefault="005613AA" w:rsidP="005613A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613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5613AA" w:rsidRPr="005613AA" w:rsidRDefault="005613AA" w:rsidP="005613A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613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5613AA" w:rsidRPr="005613AA" w:rsidRDefault="005613AA" w:rsidP="005613A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613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7.13. Реализация ППКРС должна обеспечиваться педагогическими кадрами, имеющими среднее профессиональное или высшее образование, соответствующее профилю преподаваемой дисциплины (модуля). Мастера производственного обучения должны иметь на 1-2 разряда по профессии рабочего выше, чем предусмотрено ФГОС СПО для выпускников.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цикла, эти преподаватели и мастера производственного обучения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5613AA" w:rsidRPr="005613AA" w:rsidRDefault="005613AA" w:rsidP="005613A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613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7.14. ППКРС должна обеспечиваться учебно-методической документацией по всем дисциплинам, междисциплинарным курсам и профессиональным модулям ППКРС.</w:t>
      </w:r>
    </w:p>
    <w:p w:rsidR="005613AA" w:rsidRPr="005613AA" w:rsidRDefault="005613AA" w:rsidP="005613A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613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5613AA" w:rsidRPr="005613AA" w:rsidRDefault="005613AA" w:rsidP="005613A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613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Реализация ППКРС должна обеспечиваться доступом каждого обучающегося к базам данных и библиотечным фондам, формируемым по полному перечню дисциплин (модулей) ППКРС. Во время самостоятельной </w:t>
      </w:r>
      <w:proofErr w:type="gramStart"/>
      <w:r w:rsidRPr="005613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подготовки</w:t>
      </w:r>
      <w:proofErr w:type="gramEnd"/>
      <w:r w:rsidRPr="005613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обучающиеся должны быть обеспечены доступом к сети Интернет.</w:t>
      </w:r>
    </w:p>
    <w:p w:rsidR="005613AA" w:rsidRPr="005613AA" w:rsidRDefault="005613AA" w:rsidP="005613A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613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Каждый обучающийся должен быть обеспечен не менее чем одним учебным печатным и/или электронным изданием по каждой дисциплине общепрофессионального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5613AA" w:rsidRPr="005613AA" w:rsidRDefault="005613AA" w:rsidP="005613A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gramStart"/>
      <w:r w:rsidRPr="005613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  <w:proofErr w:type="gramEnd"/>
    </w:p>
    <w:p w:rsidR="005613AA" w:rsidRPr="005613AA" w:rsidRDefault="005613AA" w:rsidP="005613A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613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каждые 100 </w:t>
      </w:r>
      <w:proofErr w:type="gramStart"/>
      <w:r w:rsidRPr="005613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обучающихся</w:t>
      </w:r>
      <w:proofErr w:type="gramEnd"/>
      <w:r w:rsidRPr="005613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</w:p>
    <w:p w:rsidR="005613AA" w:rsidRPr="005613AA" w:rsidRDefault="005613AA" w:rsidP="005613A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613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Каждому обучающемуся должен быть обеспечен доступ к комплектам библиотечного фонда, состоящим не менее чем из 3 наименований отечественных журналов.</w:t>
      </w:r>
    </w:p>
    <w:p w:rsidR="005613AA" w:rsidRPr="005613AA" w:rsidRDefault="005613AA" w:rsidP="005613A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613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Образовательная организация должна предоставить обучающимся возможность оперативного обмена информацией с отечественными организациями, в том числе образовательными организациями, доступ к современным профессиональным базам данных и информационным ресурсам сети Интернет.</w:t>
      </w:r>
    </w:p>
    <w:p w:rsidR="005613AA" w:rsidRPr="005613AA" w:rsidRDefault="005613AA" w:rsidP="005613A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613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7.15. Прием на обучение по ППКРС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</w:t>
      </w:r>
      <w:r w:rsidRPr="005613AA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5613AA">
        <w:rPr>
          <w:rFonts w:ascii="Arial" w:eastAsia="Times New Roman" w:hAnsi="Arial" w:cs="Arial"/>
          <w:color w:val="106BBE"/>
          <w:sz w:val="26"/>
          <w:lang w:eastAsia="ru-RU"/>
        </w:rPr>
        <w:t>частью 4 статьи 68</w:t>
      </w:r>
      <w:r w:rsidRPr="005613AA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5613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Федерального закона от 29 декабря 2012 г. N 273-ФЗ "Об образовании в Российской Федерации"</w:t>
      </w:r>
      <w:r w:rsidRPr="005613AA">
        <w:rPr>
          <w:rFonts w:ascii="Arial" w:eastAsia="Times New Roman" w:hAnsi="Arial" w:cs="Arial"/>
          <w:color w:val="106BBE"/>
          <w:sz w:val="26"/>
          <w:lang w:eastAsia="ru-RU"/>
        </w:rPr>
        <w:t>*(3)</w:t>
      </w:r>
      <w:r w:rsidRPr="005613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 Финансирование реализации ППКРС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 w:rsidR="005613AA" w:rsidRPr="005613AA" w:rsidRDefault="005613AA" w:rsidP="005613A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613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7.16. </w:t>
      </w:r>
      <w:proofErr w:type="gramStart"/>
      <w:r w:rsidRPr="005613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Образовательная организация, реализующая ППКРС,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</w:t>
      </w:r>
      <w:proofErr w:type="gramEnd"/>
      <w:r w:rsidRPr="005613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Материально-техническая база должна соответствовать действующим санитарным и противопожарным нормам.</w:t>
      </w:r>
    </w:p>
    <w:p w:rsidR="005613AA" w:rsidRPr="005613AA" w:rsidRDefault="005613AA" w:rsidP="005613A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13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5613AA" w:rsidRPr="005613AA" w:rsidRDefault="005613AA" w:rsidP="005613A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</w:pPr>
      <w:r w:rsidRPr="005613AA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>Перечень кабинетов, лабораторий, мастерских и других помещений</w:t>
      </w:r>
    </w:p>
    <w:p w:rsidR="005613AA" w:rsidRPr="005613AA" w:rsidRDefault="005613AA" w:rsidP="005613A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13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5613AA" w:rsidRPr="005613AA" w:rsidRDefault="005613AA" w:rsidP="005613A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613AA">
        <w:rPr>
          <w:rFonts w:ascii="Arial" w:eastAsia="Times New Roman" w:hAnsi="Arial" w:cs="Arial"/>
          <w:b/>
          <w:bCs/>
          <w:color w:val="26282F"/>
          <w:sz w:val="26"/>
          <w:lang w:eastAsia="ru-RU"/>
        </w:rPr>
        <w:t>Кабинеты:</w:t>
      </w:r>
    </w:p>
    <w:p w:rsidR="005613AA" w:rsidRPr="005613AA" w:rsidRDefault="005613AA" w:rsidP="005613A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613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основ слесарных, сборочных и ремонтных работ;</w:t>
      </w:r>
    </w:p>
    <w:p w:rsidR="005613AA" w:rsidRPr="005613AA" w:rsidRDefault="005613AA" w:rsidP="005613A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613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технических измерений;</w:t>
      </w:r>
    </w:p>
    <w:p w:rsidR="005613AA" w:rsidRPr="005613AA" w:rsidRDefault="005613AA" w:rsidP="005613A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613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материаловедения;</w:t>
      </w:r>
    </w:p>
    <w:p w:rsidR="005613AA" w:rsidRPr="005613AA" w:rsidRDefault="005613AA" w:rsidP="005613A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613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технической графики;</w:t>
      </w:r>
    </w:p>
    <w:p w:rsidR="005613AA" w:rsidRPr="005613AA" w:rsidRDefault="005613AA" w:rsidP="005613A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613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электротехники;</w:t>
      </w:r>
    </w:p>
    <w:p w:rsidR="005613AA" w:rsidRPr="005613AA" w:rsidRDefault="005613AA" w:rsidP="005613A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613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безопасности жизнедеятельности.</w:t>
      </w:r>
    </w:p>
    <w:p w:rsidR="005613AA" w:rsidRPr="005613AA" w:rsidRDefault="005613AA" w:rsidP="005613A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613AA">
        <w:rPr>
          <w:rFonts w:ascii="Arial" w:eastAsia="Times New Roman" w:hAnsi="Arial" w:cs="Arial"/>
          <w:b/>
          <w:bCs/>
          <w:color w:val="26282F"/>
          <w:sz w:val="26"/>
          <w:lang w:eastAsia="ru-RU"/>
        </w:rPr>
        <w:t>Лаборатории:</w:t>
      </w:r>
    </w:p>
    <w:p w:rsidR="005613AA" w:rsidRPr="005613AA" w:rsidRDefault="005613AA" w:rsidP="005613A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613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измерительная.</w:t>
      </w:r>
    </w:p>
    <w:p w:rsidR="005613AA" w:rsidRPr="005613AA" w:rsidRDefault="005613AA" w:rsidP="005613A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613AA">
        <w:rPr>
          <w:rFonts w:ascii="Arial" w:eastAsia="Times New Roman" w:hAnsi="Arial" w:cs="Arial"/>
          <w:b/>
          <w:bCs/>
          <w:color w:val="26282F"/>
          <w:sz w:val="26"/>
          <w:lang w:eastAsia="ru-RU"/>
        </w:rPr>
        <w:t>Мастерские:</w:t>
      </w:r>
    </w:p>
    <w:p w:rsidR="005613AA" w:rsidRPr="005613AA" w:rsidRDefault="005613AA" w:rsidP="005613A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613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слесарная;</w:t>
      </w:r>
    </w:p>
    <w:p w:rsidR="005613AA" w:rsidRPr="005613AA" w:rsidRDefault="005613AA" w:rsidP="005613A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gramStart"/>
      <w:r w:rsidRPr="005613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слесарно-сборочная</w:t>
      </w:r>
      <w:proofErr w:type="gramEnd"/>
      <w:r w:rsidRPr="005613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по ремонту оборудования, вспомогательные участки гидропневмоприводов, механической обработки деталей, термической обработки деталей.</w:t>
      </w:r>
    </w:p>
    <w:p w:rsidR="005613AA" w:rsidRPr="005613AA" w:rsidRDefault="005613AA" w:rsidP="005613A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613AA">
        <w:rPr>
          <w:rFonts w:ascii="Arial" w:eastAsia="Times New Roman" w:hAnsi="Arial" w:cs="Arial"/>
          <w:b/>
          <w:bCs/>
          <w:color w:val="26282F"/>
          <w:sz w:val="26"/>
          <w:lang w:eastAsia="ru-RU"/>
        </w:rPr>
        <w:t>Спортивный комплекс:</w:t>
      </w:r>
    </w:p>
    <w:p w:rsidR="005613AA" w:rsidRPr="005613AA" w:rsidRDefault="005613AA" w:rsidP="005613A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613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спортивный зал;</w:t>
      </w:r>
    </w:p>
    <w:p w:rsidR="005613AA" w:rsidRPr="005613AA" w:rsidRDefault="005613AA" w:rsidP="005613A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613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открытый стадион широкого профиля с элементами полосы препятствий;</w:t>
      </w:r>
    </w:p>
    <w:p w:rsidR="005613AA" w:rsidRPr="005613AA" w:rsidRDefault="005613AA" w:rsidP="005613A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613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стрелковый тир (в любой модификации, включая электронный) или место для стрельбы.</w:t>
      </w:r>
    </w:p>
    <w:p w:rsidR="005613AA" w:rsidRPr="005613AA" w:rsidRDefault="005613AA" w:rsidP="005613A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613AA">
        <w:rPr>
          <w:rFonts w:ascii="Arial" w:eastAsia="Times New Roman" w:hAnsi="Arial" w:cs="Arial"/>
          <w:b/>
          <w:bCs/>
          <w:color w:val="26282F"/>
          <w:sz w:val="26"/>
          <w:lang w:eastAsia="ru-RU"/>
        </w:rPr>
        <w:t>Залы:</w:t>
      </w:r>
    </w:p>
    <w:p w:rsidR="005613AA" w:rsidRPr="005613AA" w:rsidRDefault="005613AA" w:rsidP="005613A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613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библиотека, читальный зал с выходом в сеть Интернет;</w:t>
      </w:r>
    </w:p>
    <w:p w:rsidR="005613AA" w:rsidRPr="005613AA" w:rsidRDefault="005613AA" w:rsidP="005613A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613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актовый зал</w:t>
      </w:r>
    </w:p>
    <w:p w:rsidR="005613AA" w:rsidRPr="005613AA" w:rsidRDefault="005613AA" w:rsidP="005613A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13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5613AA" w:rsidRPr="005613AA" w:rsidRDefault="005613AA" w:rsidP="005613A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613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Реализация ППКРС должна обеспечивать:</w:t>
      </w:r>
    </w:p>
    <w:p w:rsidR="005613AA" w:rsidRPr="005613AA" w:rsidRDefault="005613AA" w:rsidP="005613A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gramStart"/>
      <w:r w:rsidRPr="005613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выполнение обучающимся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  <w:proofErr w:type="gramEnd"/>
    </w:p>
    <w:p w:rsidR="005613AA" w:rsidRPr="005613AA" w:rsidRDefault="005613AA" w:rsidP="005613A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613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освоение обучающимся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деятельности.</w:t>
      </w:r>
    </w:p>
    <w:p w:rsidR="005613AA" w:rsidRPr="005613AA" w:rsidRDefault="005613AA" w:rsidP="005613A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613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5613AA" w:rsidRPr="005613AA" w:rsidRDefault="005613AA" w:rsidP="005613A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613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7.17. Реализация ППКРС осуществляется образовательной организацией на государственном языке Российской Федерации.</w:t>
      </w:r>
    </w:p>
    <w:p w:rsidR="005613AA" w:rsidRPr="005613AA" w:rsidRDefault="005613AA" w:rsidP="005613A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613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Реализация ППКРС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ППКРС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5613AA" w:rsidRPr="005613AA" w:rsidRDefault="005613AA" w:rsidP="005613A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13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5613AA" w:rsidRPr="005613AA" w:rsidRDefault="005613AA" w:rsidP="005613A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</w:pPr>
      <w:r w:rsidRPr="005613AA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>VIII. Требования к результатам освоения программы подготовки квалифицированных рабочих, служащих</w:t>
      </w:r>
    </w:p>
    <w:p w:rsidR="005613AA" w:rsidRPr="005613AA" w:rsidRDefault="005613AA" w:rsidP="005613A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13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5613AA" w:rsidRPr="005613AA" w:rsidRDefault="005613AA" w:rsidP="005613A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613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8.1. Оценка качества освоения ППКРС должна включать текущий контроль успеваемости, промежуточную и государственную итоговую аттестацию </w:t>
      </w:r>
      <w:proofErr w:type="gramStart"/>
      <w:r w:rsidRPr="005613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обучающихся</w:t>
      </w:r>
      <w:proofErr w:type="gramEnd"/>
      <w:r w:rsidRPr="005613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</w:p>
    <w:p w:rsidR="005613AA" w:rsidRPr="005613AA" w:rsidRDefault="005613AA" w:rsidP="005613A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613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5613AA" w:rsidRPr="005613AA" w:rsidRDefault="005613AA" w:rsidP="005613A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613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8.3. Для аттестации обучающихся на соответствие их персональных достижений поэтапным требованиям соответствующей ППКРС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5613AA" w:rsidRPr="005613AA" w:rsidRDefault="005613AA" w:rsidP="005613A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613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Фонды оценочных сре</w:t>
      </w:r>
      <w:proofErr w:type="gramStart"/>
      <w:r w:rsidRPr="005613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дств дл</w:t>
      </w:r>
      <w:proofErr w:type="gramEnd"/>
      <w:r w:rsidRPr="005613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5613AA" w:rsidRPr="005613AA" w:rsidRDefault="005613AA" w:rsidP="005613A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613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5613AA" w:rsidRPr="005613AA" w:rsidRDefault="005613AA" w:rsidP="005613A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613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8.4. Оценка качества подготовки обучающихся и выпускников осуществляется в двух основных направлениях:</w:t>
      </w:r>
    </w:p>
    <w:p w:rsidR="005613AA" w:rsidRPr="005613AA" w:rsidRDefault="005613AA" w:rsidP="005613A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613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оценка уровня освоения дисциплин;</w:t>
      </w:r>
    </w:p>
    <w:p w:rsidR="005613AA" w:rsidRPr="005613AA" w:rsidRDefault="005613AA" w:rsidP="005613A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613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оценка компетенций обучающихся.</w:t>
      </w:r>
    </w:p>
    <w:p w:rsidR="005613AA" w:rsidRPr="005613AA" w:rsidRDefault="005613AA" w:rsidP="005613A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613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Для юношей предусматривается оценка результатов освоения основ военной службы.</w:t>
      </w:r>
    </w:p>
    <w:p w:rsidR="005613AA" w:rsidRPr="005613AA" w:rsidRDefault="005613AA" w:rsidP="005613A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613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8.5. </w:t>
      </w:r>
      <w:proofErr w:type="gramStart"/>
      <w:r w:rsidRPr="005613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 государственной итоговой аттестации допускаются обучающиеся, не имеющие академической задолженности и в полном объеме выполнившие учебный план или индивидуальный учебный план по ППКРС, если иное не установлено</w:t>
      </w:r>
      <w:r w:rsidRPr="005613AA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5613AA">
        <w:rPr>
          <w:rFonts w:ascii="Arial" w:eastAsia="Times New Roman" w:hAnsi="Arial" w:cs="Arial"/>
          <w:color w:val="106BBE"/>
          <w:sz w:val="26"/>
          <w:lang w:eastAsia="ru-RU"/>
        </w:rPr>
        <w:t>порядком</w:t>
      </w:r>
      <w:r w:rsidRPr="005613AA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5613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проведения государственной итоговой аттестации по образовательным программам среднего профессионального образования</w:t>
      </w:r>
      <w:r w:rsidRPr="005613AA">
        <w:rPr>
          <w:rFonts w:ascii="Arial" w:eastAsia="Times New Roman" w:hAnsi="Arial" w:cs="Arial"/>
          <w:color w:val="106BBE"/>
          <w:sz w:val="26"/>
          <w:lang w:eastAsia="ru-RU"/>
        </w:rPr>
        <w:t>*(5)</w:t>
      </w:r>
      <w:r w:rsidRPr="005613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  <w:proofErr w:type="gramEnd"/>
    </w:p>
    <w:p w:rsidR="005613AA" w:rsidRPr="005613AA" w:rsidRDefault="005613AA" w:rsidP="005613A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613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8.6. Государственная итоговая аттестация включает защиту выпускной квалификационной работы (выпускная практическая квалификационная работа и письменная экзаменационная работа). Обязательные требования - соответствие тематики выпускной квалификационной работы содержанию одного или нескольких профессиональных модулей; выпускная практическая квалификационная работа должна предусматривать сложность работы не ниже разряда по профессии рабочего, предусмотренного ФГОС СПО.</w:t>
      </w:r>
    </w:p>
    <w:p w:rsidR="005613AA" w:rsidRPr="005613AA" w:rsidRDefault="005613AA" w:rsidP="005613A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613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Государственный экзамен вводится по усмотрению образовательной организации.</w:t>
      </w:r>
    </w:p>
    <w:p w:rsidR="005613AA" w:rsidRPr="005613AA" w:rsidRDefault="005613AA" w:rsidP="005613A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613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8.7. Обучающиеся по ППКРС, не имеющие среднего общего образования, в соответствии с</w:t>
      </w:r>
      <w:r w:rsidRPr="005613AA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5613AA">
        <w:rPr>
          <w:rFonts w:ascii="Arial" w:eastAsia="Times New Roman" w:hAnsi="Arial" w:cs="Arial"/>
          <w:color w:val="106BBE"/>
          <w:sz w:val="26"/>
          <w:lang w:eastAsia="ru-RU"/>
        </w:rPr>
        <w:t>частью 6 статьи 68</w:t>
      </w:r>
      <w:r w:rsidRPr="005613AA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5613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Федерального закона от 29 декабря 2012 г. N 273-ФЗ "Об образовании в Российской Федерации"</w:t>
      </w:r>
      <w:r w:rsidRPr="005613AA">
        <w:rPr>
          <w:rFonts w:ascii="Arial" w:eastAsia="Times New Roman" w:hAnsi="Arial" w:cs="Arial"/>
          <w:color w:val="106BBE"/>
          <w:sz w:val="26"/>
          <w:lang w:eastAsia="ru-RU"/>
        </w:rPr>
        <w:t>*(3)</w:t>
      </w:r>
      <w:r w:rsidRPr="005613AA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5613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вправе бесплатно пройти государственную итоговую аттестацию, которой завершается освоение образовательных программ среднего общего образования. При успешном прохождении указанной государственной итоговой аттестации аккредитованной образовательной организацией </w:t>
      </w:r>
      <w:proofErr w:type="gramStart"/>
      <w:r w:rsidRPr="005613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обучающимся</w:t>
      </w:r>
      <w:proofErr w:type="gramEnd"/>
      <w:r w:rsidRPr="005613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выдается аттестат о среднем общем образовании.</w:t>
      </w:r>
    </w:p>
    <w:p w:rsidR="005613AA" w:rsidRPr="005613AA" w:rsidRDefault="005613AA" w:rsidP="00561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tLeast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5613AA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_____________________________</w:t>
      </w:r>
    </w:p>
    <w:p w:rsidR="005613AA" w:rsidRPr="005613AA" w:rsidRDefault="005613AA" w:rsidP="005613A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613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*(1)</w:t>
      </w:r>
      <w:r w:rsidRPr="005613AA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5613AA">
        <w:rPr>
          <w:rFonts w:ascii="Arial" w:eastAsia="Times New Roman" w:hAnsi="Arial" w:cs="Arial"/>
          <w:color w:val="106BBE"/>
          <w:sz w:val="26"/>
          <w:lang w:eastAsia="ru-RU"/>
        </w:rPr>
        <w:t>Часть 1 статьи 15</w:t>
      </w:r>
      <w:r w:rsidRPr="005613AA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5613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2326).</w:t>
      </w:r>
    </w:p>
    <w:p w:rsidR="005613AA" w:rsidRPr="005613AA" w:rsidRDefault="005613AA" w:rsidP="005613A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613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*(2) В соответствии с</w:t>
      </w:r>
      <w:r w:rsidRPr="005613AA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5613AA">
        <w:rPr>
          <w:rFonts w:ascii="Arial" w:eastAsia="Times New Roman" w:hAnsi="Arial" w:cs="Arial"/>
          <w:color w:val="106BBE"/>
          <w:sz w:val="26"/>
          <w:lang w:eastAsia="ru-RU"/>
        </w:rPr>
        <w:t>Федеральным законом</w:t>
      </w:r>
      <w:r w:rsidRPr="005613AA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5613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от 28.03.1998 N 53-ФЗ "О воинской обязанности и военной службе".</w:t>
      </w:r>
    </w:p>
    <w:p w:rsidR="005613AA" w:rsidRPr="005613AA" w:rsidRDefault="005613AA" w:rsidP="005613A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613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*(3) Собрание законодательства Российской Федерации, 2012, N 53, ст. 7598; 2013, N 19, ст. 2326.</w:t>
      </w:r>
    </w:p>
    <w:p w:rsidR="005613AA" w:rsidRPr="005613AA" w:rsidRDefault="005613AA" w:rsidP="005613A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gramStart"/>
      <w:r w:rsidRPr="005613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*(4)</w:t>
      </w:r>
      <w:r w:rsidRPr="005613AA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5613AA">
        <w:rPr>
          <w:rFonts w:ascii="Arial" w:eastAsia="Times New Roman" w:hAnsi="Arial" w:cs="Arial"/>
          <w:color w:val="106BBE"/>
          <w:sz w:val="26"/>
          <w:lang w:eastAsia="ru-RU"/>
        </w:rPr>
        <w:t>Пункт 1 статьи 13</w:t>
      </w:r>
      <w:r w:rsidRPr="005613AA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5613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Федерального закона от 28 марта 1998 г. N 53-ФЗ "О воинской обязанности и военной службе" (Собрание законодательства Российской Федерации, 1998, N 13, ст. 1475; 2004, N 35, ст. 3607; 2005, N 30, ст. 3111; 2007, N 49, ст. 6070; 2008, N 30, ст. 3616; 2013, N 27, ст. 3477).</w:t>
      </w:r>
      <w:proofErr w:type="gramEnd"/>
    </w:p>
    <w:p w:rsidR="005613AA" w:rsidRPr="005613AA" w:rsidRDefault="005613AA" w:rsidP="005613A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613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*(5)</w:t>
      </w:r>
      <w:r w:rsidRPr="005613AA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5613AA">
        <w:rPr>
          <w:rFonts w:ascii="Arial" w:eastAsia="Times New Roman" w:hAnsi="Arial" w:cs="Arial"/>
          <w:color w:val="106BBE"/>
          <w:sz w:val="26"/>
          <w:lang w:eastAsia="ru-RU"/>
        </w:rPr>
        <w:t>Часть 6 статьи 59</w:t>
      </w:r>
      <w:r w:rsidRPr="005613AA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5613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2326).</w:t>
      </w:r>
    </w:p>
    <w:p w:rsidR="00500CFB" w:rsidRDefault="00500CFB"/>
    <w:sectPr w:rsidR="00500CFB" w:rsidSect="005613AA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5613AA"/>
    <w:rsid w:val="00500CFB"/>
    <w:rsid w:val="00561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CFB"/>
  </w:style>
  <w:style w:type="paragraph" w:styleId="4">
    <w:name w:val="heading 4"/>
    <w:basedOn w:val="a"/>
    <w:link w:val="40"/>
    <w:uiPriority w:val="9"/>
    <w:qFormat/>
    <w:rsid w:val="005613A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613A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561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613AA"/>
  </w:style>
  <w:style w:type="character" w:styleId="a3">
    <w:name w:val="Emphasis"/>
    <w:basedOn w:val="a0"/>
    <w:uiPriority w:val="20"/>
    <w:qFormat/>
    <w:rsid w:val="005613AA"/>
    <w:rPr>
      <w:i/>
      <w:iCs/>
    </w:rPr>
  </w:style>
  <w:style w:type="paragraph" w:customStyle="1" w:styleId="s52">
    <w:name w:val="s_52"/>
    <w:basedOn w:val="a"/>
    <w:rsid w:val="00561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561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561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k">
    <w:name w:val="link"/>
    <w:basedOn w:val="a0"/>
    <w:rsid w:val="005613AA"/>
  </w:style>
  <w:style w:type="paragraph" w:customStyle="1" w:styleId="s16">
    <w:name w:val="s_16"/>
    <w:basedOn w:val="a"/>
    <w:rsid w:val="00561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5613AA"/>
  </w:style>
  <w:style w:type="paragraph" w:customStyle="1" w:styleId="s9">
    <w:name w:val="s_9"/>
    <w:basedOn w:val="a"/>
    <w:rsid w:val="00561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561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5613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613AA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2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51561">
          <w:marLeft w:val="0"/>
          <w:marRight w:val="0"/>
          <w:marTop w:val="0"/>
          <w:marBottom w:val="15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106892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35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0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0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8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0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1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243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14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71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53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13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389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66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00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70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8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75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85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62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75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56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67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88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77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419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41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39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615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33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56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49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89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2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17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10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94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25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50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45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54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60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41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9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01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12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944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80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96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99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73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92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0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53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7342</Words>
  <Characters>41851</Characters>
  <Application>Microsoft Office Word</Application>
  <DocSecurity>0</DocSecurity>
  <Lines>348</Lines>
  <Paragraphs>98</Paragraphs>
  <ScaleCrop>false</ScaleCrop>
  <Company/>
  <LinksUpToDate>false</LinksUpToDate>
  <CharactersWithSpaces>49095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2015-06-02T08:45:00Z</dcterms:created>
  <dcterms:modified xsi:type="dcterms:W3CDTF">2015-06-02T08:45:00Z</dcterms:modified>
</cp:coreProperties>
</file>