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00" w:rsidRPr="00A40000" w:rsidRDefault="00A40000" w:rsidP="00A4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00">
        <w:rPr>
          <w:rFonts w:ascii="Times New Roman" w:hAnsi="Times New Roman" w:cs="Times New Roman"/>
          <w:b/>
          <w:sz w:val="28"/>
          <w:szCs w:val="28"/>
        </w:rPr>
        <w:t>Квалификационная характеристика специальности</w:t>
      </w:r>
    </w:p>
    <w:p w:rsidR="00A40000" w:rsidRDefault="00A40000" w:rsidP="00A4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00">
        <w:rPr>
          <w:rFonts w:ascii="Times New Roman" w:hAnsi="Times New Roman" w:cs="Times New Roman"/>
          <w:b/>
          <w:sz w:val="28"/>
          <w:szCs w:val="28"/>
        </w:rPr>
        <w:t>19.01.17 «Повар, кондитер»</w:t>
      </w:r>
    </w:p>
    <w:p w:rsidR="00A40000" w:rsidRPr="00A40000" w:rsidRDefault="00A40000" w:rsidP="00A4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00" w:rsidRDefault="00A40000" w:rsidP="00A4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 xml:space="preserve"> «Нужно есть, чтобы жить, а не жить, чтобы есть» – так сказал древнегреческий философ Сократ. Но согласитесь, еда должна доставлять удовольствие, быть вкусной и полезной. Учёными уже доказано, что при употреблении вкусной пищи человек получает гормон радости – </w:t>
      </w:r>
      <w:proofErr w:type="spellStart"/>
      <w:r w:rsidRPr="00A40000">
        <w:rPr>
          <w:rFonts w:ascii="Times New Roman" w:hAnsi="Times New Roman" w:cs="Times New Roman"/>
          <w:sz w:val="28"/>
          <w:szCs w:val="28"/>
        </w:rPr>
        <w:t>эндорфин</w:t>
      </w:r>
      <w:proofErr w:type="spellEnd"/>
      <w:r w:rsidRPr="00A40000">
        <w:rPr>
          <w:rFonts w:ascii="Times New Roman" w:hAnsi="Times New Roman" w:cs="Times New Roman"/>
          <w:sz w:val="28"/>
          <w:szCs w:val="28"/>
        </w:rPr>
        <w:t xml:space="preserve">, который играет главнейшую роль в механизмах памяти, обучения, сна, помогает быть в хорошем настроении в течение всего дня. Повар – профессионал по приготовлению изысканной пищи, он знает огромное количество блюд разных национальных кухонь, умеет превратить любые продукты в шедевр. В поварском деле есть разные направления. Повар может специализироваться, например, на средиземноморской кухне, заниматься исключительно приготовлением суши. Повара, специализирующиеся на изготовлении сладостей, называются кондитерами. Повар – кондитер должен любить готовить. Ему </w:t>
      </w:r>
      <w:proofErr w:type="gramStart"/>
      <w:r w:rsidRPr="00A40000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A40000">
        <w:rPr>
          <w:rFonts w:ascii="Times New Roman" w:hAnsi="Times New Roman" w:cs="Times New Roman"/>
          <w:sz w:val="28"/>
          <w:szCs w:val="28"/>
        </w:rPr>
        <w:t xml:space="preserve"> хорошая память, в том числе вкусовая, творческое воображение, тонкий вкус и обоняние. Хорошая координация движений (на уровне рук), глазомер, воспроизводящее воображение, ответственность, честность. Люди в среднем едят три раза в день – это обеспечивает стабильный спрос на услуги профессиональных поваров. Из открывающихся предприятий значительный сегмент составляют предприятия общественного питания и рестораны, а значит, хороший специалист без работы не останется. </w:t>
      </w:r>
    </w:p>
    <w:p w:rsidR="00A40000" w:rsidRDefault="00A40000" w:rsidP="00A40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000" w:rsidRDefault="00A40000" w:rsidP="00A4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b/>
          <w:sz w:val="28"/>
          <w:szCs w:val="28"/>
        </w:rPr>
        <w:t>Назначение профессии</w:t>
      </w:r>
      <w:r w:rsidRPr="00A40000">
        <w:rPr>
          <w:rFonts w:ascii="Times New Roman" w:hAnsi="Times New Roman" w:cs="Times New Roman"/>
          <w:sz w:val="28"/>
          <w:szCs w:val="28"/>
        </w:rPr>
        <w:t xml:space="preserve">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 </w:t>
      </w:r>
    </w:p>
    <w:p w:rsidR="00A40000" w:rsidRDefault="00A40000" w:rsidP="00A40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000" w:rsidRP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000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 xml:space="preserve"> - основы питания; 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>- характеристики и биологическую ценность продуктов, признаки их доброкачественности;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 xml:space="preserve"> - ассортимент выпускаемых изделий;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 xml:space="preserve"> - рецептуры, нормы расходов сырья, полуфабрикатов; 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 xml:space="preserve">- технологию и режим приготовления блюд и кондитерских изделий; 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 xml:space="preserve">- правила составления меню; 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>- нормы, соотношения и последовательность закладки сырья.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000" w:rsidRP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000">
        <w:rPr>
          <w:rFonts w:ascii="Times New Roman" w:hAnsi="Times New Roman" w:cs="Times New Roman"/>
          <w:b/>
          <w:sz w:val="28"/>
          <w:szCs w:val="28"/>
        </w:rPr>
        <w:t xml:space="preserve"> Должен уметь: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 xml:space="preserve"> - перерабатывать и правильно хранить сырье;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 xml:space="preserve"> - приготовлять холодные закуски, первые, вторые, третьи, сладкие блюда;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 xml:space="preserve"> - выполнять первичную обработку мясных и рыбных продуктов и овощей, оформлять их для раздачи, производить их раздачу;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>- приготовлять различные виды теста вручную и при помощи машин;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 xml:space="preserve"> - штамповать и формовать изделия;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lastRenderedPageBreak/>
        <w:t xml:space="preserve"> - приготовлять различные виды кремов и помадок, отделывать ими изделия; - затаривать готовую продукцию. 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000" w:rsidRP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000">
        <w:rPr>
          <w:rFonts w:ascii="Times New Roman" w:hAnsi="Times New Roman" w:cs="Times New Roman"/>
          <w:b/>
          <w:sz w:val="28"/>
          <w:szCs w:val="28"/>
        </w:rPr>
        <w:t xml:space="preserve">Профессионально важные качества: 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>• образная память;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 xml:space="preserve"> • эстетический вкус; 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>• хорошо развитые обоняние и вкусовые ощущения;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 xml:space="preserve"> • аккуратность; • подвижность кистей рук, пальцев;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 xml:space="preserve"> • физическая выносливость.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 xml:space="preserve"> </w:t>
      </w:r>
      <w:r w:rsidRPr="00A40000">
        <w:rPr>
          <w:rFonts w:ascii="Times New Roman" w:hAnsi="Times New Roman" w:cs="Times New Roman"/>
          <w:b/>
          <w:sz w:val="28"/>
          <w:szCs w:val="28"/>
        </w:rPr>
        <w:t>Медицинские противопоказания:</w:t>
      </w:r>
      <w:r w:rsidRPr="00A4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 xml:space="preserve">• инфекционные заболевания; 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 xml:space="preserve">• нарушение функций опорно-двигательного аппарата; 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 xml:space="preserve">• психические заболевания; 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 xml:space="preserve">• болезни, связанные с потерей сознания; </w:t>
      </w:r>
    </w:p>
    <w:p w:rsid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>• варикозное расширение вен;</w:t>
      </w:r>
    </w:p>
    <w:p w:rsidR="00710063" w:rsidRPr="00A40000" w:rsidRDefault="00A40000" w:rsidP="00A4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000">
        <w:rPr>
          <w:rFonts w:ascii="Times New Roman" w:hAnsi="Times New Roman" w:cs="Times New Roman"/>
          <w:sz w:val="28"/>
          <w:szCs w:val="28"/>
        </w:rPr>
        <w:t xml:space="preserve"> • заболевания желудочно-кишечного тракта</w:t>
      </w:r>
    </w:p>
    <w:sectPr w:rsidR="00710063" w:rsidRPr="00A40000" w:rsidSect="0071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000"/>
    <w:rsid w:val="00710063"/>
    <w:rsid w:val="00A4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кмк №8</dc:creator>
  <cp:lastModifiedBy>кмк №8</cp:lastModifiedBy>
  <cp:revision>1</cp:revision>
  <dcterms:created xsi:type="dcterms:W3CDTF">2014-10-27T10:18:00Z</dcterms:created>
  <dcterms:modified xsi:type="dcterms:W3CDTF">2014-10-27T10:23:00Z</dcterms:modified>
</cp:coreProperties>
</file>